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3352E" w:rsidR="007E1DAE" w:rsidP="678CF00B" w:rsidRDefault="6867358F" w14:paraId="43116C56" w14:textId="44C72A8C">
      <w:pPr>
        <w:pStyle w:val="ACEDHeader1"/>
        <w:jc w:val="center"/>
        <w:rPr>
          <w:rFonts w:ascii="Museo Sans Rounded 300" w:hAnsi="Museo Sans Rounded 300"/>
          <w:color w:val="2E008B"/>
        </w:rPr>
      </w:pPr>
      <w:r w:rsidRPr="678CF00B">
        <w:rPr>
          <w:rFonts w:ascii="Museo Sans Rounded 300" w:hAnsi="Museo Sans Rounded 300"/>
          <w:color w:val="2E008B"/>
        </w:rPr>
        <w:t xml:space="preserve">ACED </w:t>
      </w:r>
      <w:r w:rsidRPr="678CF00B" w:rsidR="565D8A7F">
        <w:rPr>
          <w:rFonts w:ascii="Museo Sans Rounded 300" w:hAnsi="Museo Sans Rounded 300"/>
          <w:color w:val="2E008B"/>
        </w:rPr>
        <w:t xml:space="preserve">Centre Deputy </w:t>
      </w:r>
      <w:r w:rsidRPr="678CF00B" w:rsidR="4B910957">
        <w:rPr>
          <w:rFonts w:ascii="Museo Sans Rounded 300" w:hAnsi="Museo Sans Rounded 300"/>
          <w:color w:val="2E008B"/>
        </w:rPr>
        <w:t>Directors</w:t>
      </w:r>
    </w:p>
    <w:p w:rsidR="5E5FBC09" w:rsidP="678CF00B" w:rsidRDefault="5E5FBC09" w14:paraId="32D4D29D" w14:textId="608E5062">
      <w:pPr>
        <w:pStyle w:val="ACEDHeader1"/>
        <w:rPr>
          <w:rFonts w:ascii="Museo Sans Rounded 300" w:hAnsi="Museo Sans Rounded 300"/>
          <w:color w:val="2E008B"/>
        </w:rPr>
      </w:pPr>
      <w:r w:rsidRPr="678CF00B">
        <w:rPr>
          <w:rFonts w:ascii="Museo Sans Rounded 300" w:hAnsi="Museo Sans Rounded 300"/>
          <w:color w:val="2E008B"/>
        </w:rPr>
        <w:t xml:space="preserve">Summary of Role </w:t>
      </w:r>
    </w:p>
    <w:p w:rsidR="4946FE9D" w:rsidP="2195E66E" w:rsidRDefault="4946FE9D" w14:paraId="6705424E" w14:textId="067CAF9D">
      <w:pPr>
        <w:pStyle w:val="ACEDBody"/>
        <w:rPr>
          <w:rFonts w:ascii="Museo Sans Rounded 300" w:hAnsi="Museo Sans Rounded 300"/>
        </w:rPr>
      </w:pPr>
      <w:r w:rsidRPr="36F8BB44" w:rsidR="4946FE9D">
        <w:rPr>
          <w:rFonts w:ascii="Museo Sans Rounded 300" w:hAnsi="Museo Sans Rounded 300"/>
        </w:rPr>
        <w:t xml:space="preserve">The ACED Deputy Directors </w:t>
      </w:r>
      <w:r w:rsidRPr="36F8BB44" w:rsidR="4946FE9D">
        <w:rPr>
          <w:rFonts w:ascii="Museo Sans Rounded 300" w:hAnsi="Museo Sans Rounded 300"/>
        </w:rPr>
        <w:t>are responsible for</w:t>
      </w:r>
      <w:r w:rsidRPr="36F8BB44" w:rsidR="4946FE9D">
        <w:rPr>
          <w:rFonts w:ascii="Museo Sans Rounded 300" w:hAnsi="Museo Sans Rounded 300"/>
        </w:rPr>
        <w:t xml:space="preserve"> providing leadership across the Alliance</w:t>
      </w:r>
      <w:r w:rsidRPr="36F8BB44" w:rsidR="00C456D1">
        <w:rPr>
          <w:rFonts w:ascii="Museo Sans Rounded 300" w:hAnsi="Museo Sans Rounded 300"/>
        </w:rPr>
        <w:t>,</w:t>
      </w:r>
      <w:r w:rsidRPr="36F8BB44" w:rsidR="4946FE9D">
        <w:rPr>
          <w:rFonts w:ascii="Museo Sans Rounded 300" w:hAnsi="Museo Sans Rounded 300"/>
        </w:rPr>
        <w:t xml:space="preserve"> supporting</w:t>
      </w:r>
      <w:r w:rsidRPr="36F8BB44" w:rsidR="4946FE9D">
        <w:rPr>
          <w:rFonts w:ascii="Museo Sans Rounded 300" w:hAnsi="Museo Sans Rounded 300"/>
        </w:rPr>
        <w:t xml:space="preserve"> the Directors</w:t>
      </w:r>
      <w:r w:rsidRPr="36F8BB44" w:rsidR="00270931">
        <w:rPr>
          <w:rFonts w:ascii="Museo Sans Rounded 300" w:hAnsi="Museo Sans Rounded 300"/>
        </w:rPr>
        <w:t xml:space="preserve"> in decision making for the Alliance</w:t>
      </w:r>
      <w:r w:rsidRPr="36F8BB44" w:rsidR="4946FE9D">
        <w:rPr>
          <w:rFonts w:ascii="Museo Sans Rounded 300" w:hAnsi="Museo Sans Rounded 300"/>
        </w:rPr>
        <w:t xml:space="preserve">, attending all </w:t>
      </w:r>
      <w:r w:rsidRPr="36F8BB44" w:rsidR="00C7069D">
        <w:rPr>
          <w:rFonts w:ascii="Museo Sans Rounded 300" w:hAnsi="Museo Sans Rounded 300"/>
        </w:rPr>
        <w:t>A</w:t>
      </w:r>
      <w:r w:rsidRPr="36F8BB44" w:rsidR="00386449">
        <w:rPr>
          <w:rFonts w:ascii="Museo Sans Rounded 300" w:hAnsi="Museo Sans Rounded 300"/>
        </w:rPr>
        <w:t xml:space="preserve">CED </w:t>
      </w:r>
      <w:r w:rsidRPr="36F8BB44" w:rsidR="4946FE9D">
        <w:rPr>
          <w:rFonts w:ascii="Museo Sans Rounded 300" w:hAnsi="Museo Sans Rounded 300"/>
        </w:rPr>
        <w:t xml:space="preserve">Executive Board </w:t>
      </w:r>
      <w:r w:rsidRPr="36F8BB44" w:rsidR="00386449">
        <w:rPr>
          <w:rFonts w:ascii="Museo Sans Rounded 300" w:hAnsi="Museo Sans Rounded 300"/>
        </w:rPr>
        <w:t xml:space="preserve">(AEB) </w:t>
      </w:r>
      <w:r w:rsidRPr="36F8BB44" w:rsidR="4946FE9D">
        <w:rPr>
          <w:rFonts w:ascii="Museo Sans Rounded 300" w:hAnsi="Museo Sans Rounded 300"/>
        </w:rPr>
        <w:t>meetings</w:t>
      </w:r>
      <w:r w:rsidRPr="36F8BB44" w:rsidR="4946FE9D">
        <w:rPr>
          <w:rFonts w:ascii="Museo Sans Rounded 300" w:hAnsi="Museo Sans Rounded 300"/>
        </w:rPr>
        <w:t xml:space="preserve"> </w:t>
      </w:r>
      <w:r w:rsidRPr="36F8BB44" w:rsidR="00C456D1">
        <w:rPr>
          <w:rFonts w:ascii="Museo Sans Rounded 300" w:hAnsi="Museo Sans Rounded 300"/>
        </w:rPr>
        <w:t xml:space="preserve">and </w:t>
      </w:r>
      <w:r w:rsidRPr="36F8BB44" w:rsidR="4946FE9D">
        <w:rPr>
          <w:rFonts w:ascii="Museo Sans Rounded 300" w:hAnsi="Museo Sans Rounded 300"/>
        </w:rPr>
        <w:t xml:space="preserve">deputizing in their absence.  These positions will </w:t>
      </w:r>
      <w:r w:rsidRPr="36F8BB44" w:rsidR="4946FE9D">
        <w:rPr>
          <w:rFonts w:ascii="Museo Sans Rounded 300" w:hAnsi="Museo Sans Rounded 300"/>
        </w:rPr>
        <w:t>maintain</w:t>
      </w:r>
      <w:r w:rsidRPr="36F8BB44" w:rsidR="4946FE9D">
        <w:rPr>
          <w:rFonts w:ascii="Museo Sans Rounded 300" w:hAnsi="Museo Sans Rounded 300"/>
        </w:rPr>
        <w:t xml:space="preserve"> </w:t>
      </w:r>
      <w:r w:rsidRPr="36F8BB44" w:rsidR="79843732">
        <w:rPr>
          <w:rFonts w:ascii="Museo Sans Rounded 300" w:hAnsi="Museo Sans Rounded 300"/>
        </w:rPr>
        <w:t xml:space="preserve">awareness and </w:t>
      </w:r>
      <w:r w:rsidRPr="36F8BB44" w:rsidR="4946FE9D">
        <w:rPr>
          <w:rFonts w:ascii="Museo Sans Rounded 300" w:hAnsi="Museo Sans Rounded 300"/>
        </w:rPr>
        <w:t xml:space="preserve">oversight of all </w:t>
      </w:r>
      <w:r w:rsidRPr="36F8BB44" w:rsidR="49407773">
        <w:rPr>
          <w:rFonts w:ascii="Museo Sans Rounded 300" w:hAnsi="Museo Sans Rounded 300"/>
        </w:rPr>
        <w:t xml:space="preserve">ACED </w:t>
      </w:r>
      <w:r w:rsidRPr="36F8BB44" w:rsidR="4946FE9D">
        <w:rPr>
          <w:rFonts w:ascii="Museo Sans Rounded 300" w:hAnsi="Museo Sans Rounded 300"/>
        </w:rPr>
        <w:t>activities</w:t>
      </w:r>
      <w:r w:rsidRPr="36F8BB44" w:rsidR="55B63954">
        <w:rPr>
          <w:rFonts w:ascii="Museo Sans Rounded 300" w:hAnsi="Museo Sans Rounded 300"/>
        </w:rPr>
        <w:t xml:space="preserve"> across the three portfolios of Research, Infrastructure and Training </w:t>
      </w:r>
      <w:r w:rsidRPr="36F8BB44" w:rsidR="7C44BA30">
        <w:rPr>
          <w:rFonts w:ascii="Museo Sans Rounded 300" w:hAnsi="Museo Sans Rounded 300"/>
        </w:rPr>
        <w:t xml:space="preserve">working collaboratively with </w:t>
      </w:r>
      <w:r w:rsidRPr="36F8BB44" w:rsidR="04B8081E">
        <w:rPr>
          <w:rFonts w:ascii="Museo Sans Rounded 300" w:hAnsi="Museo Sans Rounded 300"/>
        </w:rPr>
        <w:t xml:space="preserve">the rest of the Alliance Leadership including </w:t>
      </w:r>
      <w:r w:rsidRPr="36F8BB44" w:rsidR="00C34E35">
        <w:rPr>
          <w:rFonts w:ascii="Museo Sans Rounded 300" w:hAnsi="Museo Sans Rounded 300"/>
        </w:rPr>
        <w:t xml:space="preserve">the </w:t>
      </w:r>
      <w:r w:rsidRPr="36F8BB44" w:rsidR="04B8081E">
        <w:rPr>
          <w:rFonts w:ascii="Museo Sans Rounded 300" w:hAnsi="Museo Sans Rounded 300"/>
        </w:rPr>
        <w:t xml:space="preserve">Directors of Research and Training, the Executive </w:t>
      </w:r>
      <w:r w:rsidRPr="36F8BB44" w:rsidR="04B8081E">
        <w:rPr>
          <w:rFonts w:ascii="Museo Sans Rounded 300" w:hAnsi="Museo Sans Rounded 300"/>
        </w:rPr>
        <w:t>Board</w:t>
      </w:r>
      <w:r w:rsidRPr="36F8BB44" w:rsidR="04B8081E">
        <w:rPr>
          <w:rFonts w:ascii="Museo Sans Rounded 300" w:hAnsi="Museo Sans Rounded 300"/>
        </w:rPr>
        <w:t xml:space="preserve"> and the Operations Board. </w:t>
      </w:r>
      <w:r w:rsidRPr="36F8BB44" w:rsidR="2F732478">
        <w:rPr>
          <w:rFonts w:ascii="Museo Sans Rounded 300" w:hAnsi="Museo Sans Rounded 300"/>
        </w:rPr>
        <w:t>The Deputies report to the Centre Directors</w:t>
      </w:r>
      <w:r w:rsidRPr="36F8BB44" w:rsidR="59735391">
        <w:rPr>
          <w:rFonts w:ascii="Museo Sans Rounded 300" w:hAnsi="Museo Sans Rounded 300"/>
        </w:rPr>
        <w:t>.</w:t>
      </w:r>
      <w:r w:rsidRPr="36F8BB44" w:rsidR="2F5B849F">
        <w:rPr>
          <w:rFonts w:ascii="Museo Sans Rounded 300" w:hAnsi="Museo Sans Rounded 300"/>
        </w:rPr>
        <w:t xml:space="preserve"> </w:t>
      </w:r>
      <w:r w:rsidRPr="36F8BB44" w:rsidR="2F5B849F">
        <w:rPr>
          <w:rFonts w:ascii="Museo Sans Rounded 300" w:hAnsi="Museo Sans Rounded 300"/>
        </w:rPr>
        <w:t xml:space="preserve">  </w:t>
      </w:r>
    </w:p>
    <w:p w:rsidR="2195E66E" w:rsidP="2195E66E" w:rsidRDefault="2195E66E" w14:paraId="4BFA1EAE" w14:textId="7D752454">
      <w:pPr>
        <w:pStyle w:val="ACEDBody"/>
        <w:rPr>
          <w:rFonts w:ascii="Museo Sans Rounded 300" w:hAnsi="Museo Sans Rounded 300"/>
        </w:rPr>
      </w:pPr>
    </w:p>
    <w:p w:rsidR="216EEB57" w:rsidP="55BDFFB2" w:rsidRDefault="216EEB57" w14:paraId="48DF56D0" w14:textId="65A27E43">
      <w:pPr>
        <w:pStyle w:val="ACEDBody"/>
        <w:jc w:val="both"/>
        <w:rPr>
          <w:rFonts w:ascii="Museo Sans Rounded 300" w:hAnsi="Museo Sans Rounded 300"/>
        </w:rPr>
      </w:pPr>
      <w:r>
        <w:rPr>
          <w:noProof/>
        </w:rPr>
        <w:drawing>
          <wp:inline distT="0" distB="0" distL="0" distR="0" wp14:anchorId="12E576D2" wp14:editId="4647B16B">
            <wp:extent cx="5724524" cy="3219450"/>
            <wp:effectExtent l="0" t="0" r="0" b="0"/>
            <wp:docPr id="1046384115" name="Picture 104638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3" w:rsidP="55BDFFB2" w:rsidRDefault="00FF6933" w14:paraId="71C80AC3" w14:textId="1AB6BA23">
      <w:pPr>
        <w:pStyle w:val="ACEDBody"/>
        <w:rPr>
          <w:rFonts w:ascii="Museo Sans Rounded 300" w:hAnsi="Museo Sans Rounded 300"/>
        </w:rPr>
      </w:pPr>
      <w:r w:rsidRPr="36F8BB44" w:rsidR="00FF6933">
        <w:rPr>
          <w:rFonts w:ascii="Museo Sans Rounded 300" w:hAnsi="Museo Sans Rounded 300"/>
        </w:rPr>
        <w:t xml:space="preserve">The </w:t>
      </w:r>
      <w:r w:rsidRPr="36F8BB44" w:rsidR="003602D5">
        <w:rPr>
          <w:rFonts w:ascii="Museo Sans Rounded 300" w:hAnsi="Museo Sans Rounded 300"/>
        </w:rPr>
        <w:t>remit</w:t>
      </w:r>
      <w:r w:rsidRPr="36F8BB44" w:rsidR="003602D5">
        <w:rPr>
          <w:rFonts w:ascii="Museo Sans Rounded 300" w:hAnsi="Museo Sans Rounded 300"/>
        </w:rPr>
        <w:t xml:space="preserve"> </w:t>
      </w:r>
      <w:r w:rsidRPr="36F8BB44" w:rsidR="7623905C">
        <w:rPr>
          <w:rFonts w:ascii="Museo Sans Rounded 300" w:hAnsi="Museo Sans Rounded 300"/>
        </w:rPr>
        <w:t>of</w:t>
      </w:r>
      <w:r w:rsidRPr="36F8BB44" w:rsidR="00FF6933">
        <w:rPr>
          <w:rFonts w:ascii="Museo Sans Rounded 300" w:hAnsi="Museo Sans Rounded 300"/>
        </w:rPr>
        <w:t xml:space="preserve"> the ACED </w:t>
      </w:r>
      <w:r w:rsidRPr="36F8BB44" w:rsidR="21820B90">
        <w:rPr>
          <w:rFonts w:ascii="Museo Sans Rounded 300" w:hAnsi="Museo Sans Rounded 300"/>
        </w:rPr>
        <w:t xml:space="preserve">Deputy </w:t>
      </w:r>
      <w:r w:rsidRPr="36F8BB44" w:rsidR="00FF6933">
        <w:rPr>
          <w:rFonts w:ascii="Museo Sans Rounded 300" w:hAnsi="Museo Sans Rounded 300"/>
        </w:rPr>
        <w:t>Directors is</w:t>
      </w:r>
      <w:r w:rsidRPr="36F8BB44" w:rsidR="003602D5">
        <w:rPr>
          <w:rFonts w:ascii="Museo Sans Rounded 300" w:hAnsi="Museo Sans Rounded 300"/>
        </w:rPr>
        <w:t xml:space="preserve"> to</w:t>
      </w:r>
      <w:r w:rsidRPr="36F8BB44" w:rsidR="00FF6933">
        <w:rPr>
          <w:rFonts w:ascii="Museo Sans Rounded 300" w:hAnsi="Museo Sans Rounded 300"/>
        </w:rPr>
        <w:t>:</w:t>
      </w:r>
    </w:p>
    <w:p w:rsidR="7546528D" w:rsidP="2195E66E" w:rsidRDefault="7546528D" w14:paraId="3239C31D" w14:textId="32CF1AA3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36F8BB44" w:rsidR="7546528D">
        <w:rPr>
          <w:rFonts w:ascii="Museo Sans Rounded 300" w:hAnsi="Museo Sans Rounded 300" w:eastAsia="Calibri"/>
        </w:rPr>
        <w:t xml:space="preserve">Attend all Executive Board meetings </w:t>
      </w:r>
      <w:r w:rsidRPr="36F8BB44" w:rsidR="4C488942">
        <w:rPr>
          <w:rFonts w:ascii="Museo Sans Rounded 300" w:hAnsi="Museo Sans Rounded 300" w:eastAsia="Calibri"/>
        </w:rPr>
        <w:t xml:space="preserve">reviewing pre-reads and </w:t>
      </w:r>
      <w:r w:rsidRPr="36F8BB44" w:rsidR="008B3E28">
        <w:rPr>
          <w:rFonts w:ascii="Museo Sans Rounded 300" w:hAnsi="Museo Sans Rounded 300" w:eastAsia="Calibri"/>
        </w:rPr>
        <w:t>supporting the Directors with</w:t>
      </w:r>
      <w:r w:rsidRPr="36F8BB44" w:rsidR="4C488942">
        <w:rPr>
          <w:rFonts w:ascii="Museo Sans Rounded 300" w:hAnsi="Museo Sans Rounded 300" w:eastAsia="Calibri"/>
        </w:rPr>
        <w:t xml:space="preserve"> strategic decision making</w:t>
      </w:r>
      <w:r w:rsidRPr="36F8BB44" w:rsidR="008B3E28">
        <w:rPr>
          <w:rFonts w:ascii="Museo Sans Rounded 300" w:hAnsi="Museo Sans Rounded 300" w:eastAsia="Calibri"/>
        </w:rPr>
        <w:t xml:space="preserve"> for the Alliance</w:t>
      </w:r>
      <w:r w:rsidRPr="36F8BB44" w:rsidR="00D8114D">
        <w:rPr>
          <w:rFonts w:ascii="Museo Sans Rounded 300" w:hAnsi="Museo Sans Rounded 300" w:eastAsia="Calibri"/>
        </w:rPr>
        <w:t xml:space="preserve">, including </w:t>
      </w:r>
      <w:r w:rsidRPr="36F8BB44" w:rsidR="00D8114D">
        <w:rPr>
          <w:rFonts w:ascii="Museo Sans Rounded 300" w:hAnsi="Museo Sans Rounded 300" w:eastAsia="Calibri"/>
        </w:rPr>
        <w:t>representing</w:t>
      </w:r>
      <w:r w:rsidRPr="36F8BB44" w:rsidR="00D8114D">
        <w:rPr>
          <w:rFonts w:ascii="Museo Sans Rounded 300" w:hAnsi="Museo Sans Rounded 300" w:eastAsia="Calibri"/>
        </w:rPr>
        <w:t xml:space="preserve"> </w:t>
      </w:r>
      <w:r w:rsidRPr="36F8BB44" w:rsidR="00862C1F">
        <w:rPr>
          <w:rFonts w:ascii="Museo Sans Rounded 300" w:hAnsi="Museo Sans Rounded 300" w:eastAsia="Calibri"/>
        </w:rPr>
        <w:t xml:space="preserve">the </w:t>
      </w:r>
      <w:r w:rsidRPr="36F8BB44" w:rsidR="006D48C1">
        <w:rPr>
          <w:rFonts w:ascii="Museo Sans Rounded 300" w:hAnsi="Museo Sans Rounded 300" w:eastAsia="Calibri"/>
        </w:rPr>
        <w:t>Centre D</w:t>
      </w:r>
      <w:r w:rsidRPr="36F8BB44" w:rsidR="006D48C1">
        <w:rPr>
          <w:rFonts w:ascii="Museo Sans Rounded 300" w:hAnsi="Museo Sans Rounded 300" w:eastAsia="Calibri"/>
        </w:rPr>
        <w:t xml:space="preserve">irector </w:t>
      </w:r>
      <w:r w:rsidRPr="36F8BB44" w:rsidR="00B21761">
        <w:rPr>
          <w:rFonts w:ascii="Museo Sans Rounded 300" w:hAnsi="Museo Sans Rounded 300" w:eastAsia="Calibri"/>
        </w:rPr>
        <w:t>i</w:t>
      </w:r>
      <w:r w:rsidRPr="36F8BB44" w:rsidR="4C488942">
        <w:rPr>
          <w:rFonts w:ascii="Museo Sans Rounded 300" w:hAnsi="Museo Sans Rounded 300" w:eastAsia="Calibri"/>
        </w:rPr>
        <w:t>n</w:t>
      </w:r>
      <w:r w:rsidRPr="36F8BB44" w:rsidR="4C488942">
        <w:rPr>
          <w:rFonts w:ascii="Museo Sans Rounded 300" w:hAnsi="Museo Sans Rounded 300" w:eastAsia="Calibri"/>
        </w:rPr>
        <w:t xml:space="preserve"> the</w:t>
      </w:r>
      <w:r w:rsidRPr="36F8BB44" w:rsidR="00B21761">
        <w:rPr>
          <w:rFonts w:ascii="Museo Sans Rounded 300" w:hAnsi="Museo Sans Rounded 300" w:eastAsia="Calibri"/>
        </w:rPr>
        <w:t>ir</w:t>
      </w:r>
      <w:r w:rsidRPr="36F8BB44" w:rsidR="4C488942">
        <w:rPr>
          <w:rFonts w:ascii="Museo Sans Rounded 300" w:hAnsi="Museo Sans Rounded 300" w:eastAsia="Calibri"/>
        </w:rPr>
        <w:t xml:space="preserve"> absence</w:t>
      </w:r>
      <w:r w:rsidRPr="36F8BB44" w:rsidR="00862C1F">
        <w:rPr>
          <w:rFonts w:ascii="Museo Sans Rounded 300" w:hAnsi="Museo Sans Rounded 300" w:eastAsia="Calibri"/>
        </w:rPr>
        <w:t>.</w:t>
      </w:r>
      <w:r w:rsidRPr="36F8BB44" w:rsidR="4C488942">
        <w:rPr>
          <w:rFonts w:ascii="Museo Sans Rounded 300" w:hAnsi="Museo Sans Rounded 300" w:eastAsia="Calibri"/>
        </w:rPr>
        <w:t xml:space="preserve"> </w:t>
      </w:r>
    </w:p>
    <w:p w:rsidR="7546528D" w:rsidP="2195E66E" w:rsidRDefault="7546528D" w14:paraId="5A76A927" w14:textId="27EC2CDE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6BA08591">
        <w:rPr>
          <w:rFonts w:ascii="Museo Sans Rounded 300" w:hAnsi="Museo Sans Rounded 300" w:eastAsia="Calibri"/>
        </w:rPr>
        <w:t xml:space="preserve">Support the delivery of Alliance objectives by providing strategic leadership and making recommendations </w:t>
      </w:r>
      <w:r w:rsidRPr="6BA08591" w:rsidR="3821494B">
        <w:rPr>
          <w:rFonts w:ascii="Museo Sans Rounded 300" w:hAnsi="Museo Sans Rounded 300" w:eastAsia="Calibri"/>
        </w:rPr>
        <w:t>to the ACED Executive Board and others as appropriate.</w:t>
      </w:r>
    </w:p>
    <w:p w:rsidR="007949A3" w:rsidP="2195E66E" w:rsidRDefault="007949A3" w14:paraId="64DFFD2F" w14:textId="4B73C931" w14:noSpellErr="1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36F8BB44" w:rsidR="007949A3">
        <w:rPr>
          <w:rFonts w:ascii="Museo Sans Rounded 300" w:hAnsi="Museo Sans Rounded 300" w:eastAsia="Calibri"/>
        </w:rPr>
        <w:t xml:space="preserve">Maintain an overview of the ACED </w:t>
      </w:r>
      <w:r w:rsidRPr="36F8BB44" w:rsidR="00753B67">
        <w:rPr>
          <w:rFonts w:ascii="Museo Sans Rounded 300" w:hAnsi="Museo Sans Rounded 300" w:eastAsia="Calibri"/>
        </w:rPr>
        <w:t xml:space="preserve">Research, Training and Infrastructure </w:t>
      </w:r>
      <w:r w:rsidRPr="36F8BB44" w:rsidR="007949A3">
        <w:rPr>
          <w:rFonts w:ascii="Museo Sans Rounded 300" w:hAnsi="Museo Sans Rounded 300" w:eastAsia="Calibri"/>
        </w:rPr>
        <w:t>portfolio</w:t>
      </w:r>
      <w:r w:rsidRPr="36F8BB44" w:rsidR="6DAADDB9">
        <w:rPr>
          <w:rFonts w:ascii="Museo Sans Rounded 300" w:hAnsi="Museo Sans Rounded 300" w:eastAsia="Calibri"/>
        </w:rPr>
        <w:t>s ensuring that the correct informat</w:t>
      </w:r>
      <w:r w:rsidRPr="36F8BB44" w:rsidR="6DAADDB9">
        <w:rPr>
          <w:rFonts w:ascii="Museo Sans Rounded 300" w:hAnsi="Museo Sans Rounded 300" w:eastAsia="Calibri"/>
        </w:rPr>
        <w:t>ion is pre</w:t>
      </w:r>
      <w:r w:rsidRPr="36F8BB44" w:rsidR="6DAADDB9">
        <w:rPr>
          <w:rFonts w:ascii="Museo Sans Rounded 300" w:hAnsi="Museo Sans Rounded 300" w:eastAsia="Calibri"/>
        </w:rPr>
        <w:t xml:space="preserve">sented at board meetings to </w:t>
      </w:r>
      <w:r w:rsidRPr="36F8BB44" w:rsidR="6DAADDB9">
        <w:rPr>
          <w:rFonts w:ascii="Museo Sans Rounded 300" w:hAnsi="Museo Sans Rounded 300" w:eastAsia="Calibri"/>
        </w:rPr>
        <w:t>facilitate</w:t>
      </w:r>
      <w:r w:rsidRPr="36F8BB44" w:rsidR="6DAADDB9">
        <w:rPr>
          <w:rFonts w:ascii="Museo Sans Rounded 300" w:hAnsi="Museo Sans Rounded 300" w:eastAsia="Calibri"/>
        </w:rPr>
        <w:t xml:space="preserve"> informed decision making </w:t>
      </w:r>
    </w:p>
    <w:p w:rsidR="6DAADDB9" w:rsidP="2195E66E" w:rsidRDefault="6DAADDB9" w14:paraId="5D83B177" w14:textId="78C62BBE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36F8BB44" w:rsidR="6DAADDB9">
        <w:rPr>
          <w:rFonts w:ascii="Museo Sans Rounded 300" w:hAnsi="Museo Sans Rounded 300" w:eastAsia="Calibri"/>
        </w:rPr>
        <w:t>Identify</w:t>
      </w:r>
      <w:r w:rsidRPr="36F8BB44" w:rsidR="6DAADDB9">
        <w:rPr>
          <w:rFonts w:ascii="Museo Sans Rounded 300" w:hAnsi="Museo Sans Rounded 300" w:eastAsia="Calibri"/>
        </w:rPr>
        <w:t xml:space="preserve"> improvements to the Alliance and proposed recommendations to maximise benefit and output </w:t>
      </w:r>
      <w:r w:rsidRPr="36F8BB44" w:rsidR="6DAADDB9">
        <w:rPr>
          <w:rFonts w:ascii="Museo Sans Rounded 300" w:hAnsi="Museo Sans Rounded 300" w:eastAsia="Calibri"/>
        </w:rPr>
        <w:t>in accordance with</w:t>
      </w:r>
      <w:r w:rsidRPr="36F8BB44" w:rsidR="6DAADDB9">
        <w:rPr>
          <w:rFonts w:ascii="Museo Sans Rounded 300" w:hAnsi="Museo Sans Rounded 300" w:eastAsia="Calibri"/>
        </w:rPr>
        <w:t xml:space="preserve"> the overarching strategy</w:t>
      </w:r>
      <w:r w:rsidRPr="36F8BB44" w:rsidR="00B67AE1">
        <w:rPr>
          <w:rFonts w:ascii="Museo Sans Rounded 300" w:hAnsi="Museo Sans Rounded 300" w:eastAsia="Calibri"/>
        </w:rPr>
        <w:t>.</w:t>
      </w:r>
      <w:r w:rsidRPr="36F8BB44" w:rsidR="5BAB84B3">
        <w:rPr>
          <w:rFonts w:ascii="Museo Sans Rounded 300" w:hAnsi="Museo Sans Rounded 300" w:eastAsia="Calibri"/>
        </w:rPr>
        <w:t xml:space="preserve"> </w:t>
      </w:r>
    </w:p>
    <w:p w:rsidR="2E93CE56" w:rsidP="2195E66E" w:rsidRDefault="2E93CE56" w14:paraId="3D91691E" w14:textId="6BE9851B">
      <w:pPr>
        <w:pStyle w:val="ACEDBody"/>
        <w:numPr>
          <w:ilvl w:val="0"/>
          <w:numId w:val="13"/>
        </w:numPr>
        <w:rPr>
          <w:rFonts w:ascii="Museo Sans Rounded 300" w:hAnsi="Museo Sans Rounded 300" w:eastAsia="Calibri"/>
        </w:rPr>
      </w:pPr>
      <w:r w:rsidRPr="6BA08591">
        <w:rPr>
          <w:rFonts w:ascii="Museo Sans Rounded 300" w:hAnsi="Museo Sans Rounded 300" w:eastAsia="Calibri"/>
        </w:rPr>
        <w:t>Lead on strategic initiatives as appropriate</w:t>
      </w:r>
      <w:r w:rsidRPr="6BA08591" w:rsidR="64881252">
        <w:rPr>
          <w:rFonts w:ascii="Museo Sans Rounded 300" w:hAnsi="Museo Sans Rounded 300" w:eastAsia="Calibri"/>
        </w:rPr>
        <w:t xml:space="preserve">. </w:t>
      </w:r>
      <w:r w:rsidRPr="6BA08591" w:rsidR="6DAADDB9">
        <w:rPr>
          <w:rFonts w:ascii="Museo Sans Rounded 300" w:hAnsi="Museo Sans Rounded 300" w:eastAsia="Calibri"/>
        </w:rPr>
        <w:t xml:space="preserve"> </w:t>
      </w:r>
    </w:p>
    <w:p w:rsidRPr="00C3352E" w:rsidR="00046686" w:rsidP="00046686" w:rsidRDefault="00046686" w14:paraId="12618F06" w14:textId="77777777">
      <w:pPr>
        <w:pStyle w:val="ACEDBody"/>
        <w:rPr>
          <w:rFonts w:ascii="Museo Sans Rounded 300" w:hAnsi="Museo Sans Rounded 300"/>
        </w:rPr>
      </w:pPr>
    </w:p>
    <w:p w:rsidR="6BA08591" w:rsidP="6BA08591" w:rsidRDefault="6BA08591" w14:paraId="68701A65" w14:textId="13782BFC">
      <w:pPr>
        <w:pStyle w:val="ACEDBody"/>
        <w:rPr>
          <w:rFonts w:ascii="Museo Sans Rounded 300" w:hAnsi="Museo Sans Rounded 300"/>
        </w:rPr>
      </w:pPr>
    </w:p>
    <w:p w:rsidR="6BA08591" w:rsidP="6BA08591" w:rsidRDefault="6BA08591" w14:paraId="7AA7D843" w14:textId="24D613FF">
      <w:pPr>
        <w:pStyle w:val="ACEDBody"/>
        <w:rPr>
          <w:rFonts w:ascii="Museo Sans Rounded 300" w:hAnsi="Museo Sans Rounded 300"/>
        </w:rPr>
      </w:pPr>
    </w:p>
    <w:p w:rsidRPr="00C3352E" w:rsidR="00046686" w:rsidP="00215D29" w:rsidRDefault="16906938" w14:paraId="43B8A65B" w14:textId="57587AC0">
      <w:pPr>
        <w:pStyle w:val="ACEDHeader1"/>
        <w:rPr>
          <w:rFonts w:ascii="Museo Sans Rounded 300" w:hAnsi="Museo Sans Rounded 300"/>
        </w:rPr>
      </w:pPr>
      <w:r w:rsidRPr="381FA83D">
        <w:rPr>
          <w:rFonts w:ascii="Museo Sans Rounded 300" w:hAnsi="Museo Sans Rounded 300"/>
        </w:rPr>
        <w:lastRenderedPageBreak/>
        <w:t>R</w:t>
      </w:r>
      <w:r w:rsidRPr="381FA83D" w:rsidR="19DD85D3">
        <w:rPr>
          <w:rFonts w:ascii="Museo Sans Rounded 300" w:hAnsi="Museo Sans Rounded 300"/>
        </w:rPr>
        <w:t xml:space="preserve">esponsibilities </w:t>
      </w:r>
    </w:p>
    <w:p w:rsidR="67C4D339" w:rsidP="36F8BB44" w:rsidRDefault="67C4D339" w14:paraId="313F1950" w14:textId="7AECB7A4" w14:noSpellErr="1">
      <w:pPr>
        <w:pStyle w:val="ACEDBody"/>
        <w:numPr>
          <w:ilvl w:val="0"/>
          <w:numId w:val="7"/>
        </w:numPr>
        <w:rPr>
          <w:rFonts w:ascii="Calibri" w:hAnsi="Calibri" w:eastAsia="游明朝" w:asciiTheme="minorAscii" w:hAnsiTheme="minorAscii" w:eastAsiaTheme="minorEastAsia"/>
        </w:rPr>
      </w:pPr>
      <w:r w:rsidRPr="36F8BB44" w:rsidR="67C4D339">
        <w:rPr>
          <w:rFonts w:ascii="Museo Sans Rounded 300" w:hAnsi="Museo Sans Rounded 300"/>
        </w:rPr>
        <w:t>Maintain a collaborative approach, building relationships at all levels across ACED</w:t>
      </w:r>
      <w:r w:rsidRPr="36F8BB44" w:rsidR="00B67AE1">
        <w:rPr>
          <w:rFonts w:ascii="Museo Sans Rounded 300" w:hAnsi="Museo Sans Rounded 300"/>
        </w:rPr>
        <w:t>.</w:t>
      </w:r>
    </w:p>
    <w:p w:rsidR="67C4D339" w:rsidP="36F8BB44" w:rsidRDefault="67C4D339" w14:paraId="17A3D139" w14:textId="043AF3B3" w14:noSpellErr="1">
      <w:pPr>
        <w:pStyle w:val="ACEDBody"/>
        <w:numPr>
          <w:ilvl w:val="0"/>
          <w:numId w:val="7"/>
        </w:numPr>
        <w:rPr>
          <w:rFonts w:ascii="Calibri" w:hAnsi="Calibri" w:eastAsia="游明朝" w:asciiTheme="minorAscii" w:hAnsiTheme="minorAscii" w:eastAsiaTheme="minorEastAsia"/>
        </w:rPr>
      </w:pPr>
      <w:r w:rsidRPr="36F8BB44" w:rsidR="67C4D339">
        <w:rPr>
          <w:rFonts w:ascii="Museo Sans Rounded 300" w:hAnsi="Museo Sans Rounded 300"/>
        </w:rPr>
        <w:t>Attend all ACED Executive Board meetings, deputising for the Directors in their absence including voting on decision</w:t>
      </w:r>
      <w:r w:rsidRPr="36F8BB44" w:rsidR="00862C1F">
        <w:rPr>
          <w:rFonts w:ascii="Museo Sans Rounded 300" w:hAnsi="Museo Sans Rounded 300"/>
        </w:rPr>
        <w:t>s</w:t>
      </w:r>
      <w:r w:rsidRPr="36F8BB44" w:rsidR="67C4D339">
        <w:rPr>
          <w:rFonts w:ascii="Museo Sans Rounded 300" w:hAnsi="Museo Sans Rounded 300"/>
        </w:rPr>
        <w:t xml:space="preserve"> where</w:t>
      </w:r>
      <w:r w:rsidRPr="36F8BB44" w:rsidR="67C4D339">
        <w:rPr>
          <w:rFonts w:ascii="Museo Sans Rounded 300" w:hAnsi="Museo Sans Rounded 300"/>
        </w:rPr>
        <w:t xml:space="preserve"> </w:t>
      </w:r>
      <w:r w:rsidRPr="36F8BB44" w:rsidR="67C4D339">
        <w:rPr>
          <w:rFonts w:ascii="Museo Sans Rounded 300" w:hAnsi="Museo Sans Rounded 300"/>
        </w:rPr>
        <w:t>appropriat</w:t>
      </w:r>
      <w:r w:rsidRPr="36F8BB44" w:rsidR="67C4D339">
        <w:rPr>
          <w:rFonts w:ascii="Museo Sans Rounded 300" w:hAnsi="Museo Sans Rounded 300"/>
        </w:rPr>
        <w:t>e</w:t>
      </w:r>
      <w:r w:rsidRPr="36F8BB44" w:rsidR="67C4D339">
        <w:rPr>
          <w:rFonts w:ascii="Museo Sans Rounded 300" w:hAnsi="Museo Sans Rounded 300"/>
        </w:rPr>
        <w:t xml:space="preserve">. For clarity there is one vote per director that is transferred to the deputy in their absence. </w:t>
      </w:r>
    </w:p>
    <w:p w:rsidR="67C4D339" w:rsidP="36F8BB44" w:rsidRDefault="67C4D339" w14:paraId="00E0B673" w14:textId="26B3596E">
      <w:pPr>
        <w:pStyle w:val="ACEDBody"/>
        <w:numPr>
          <w:ilvl w:val="0"/>
          <w:numId w:val="7"/>
        </w:numPr>
        <w:rPr>
          <w:rFonts w:ascii="Calibri" w:hAnsi="Calibri" w:eastAsia="游明朝" w:asciiTheme="minorAscii" w:hAnsiTheme="minorAscii" w:eastAsiaTheme="minorEastAsia"/>
        </w:rPr>
      </w:pPr>
      <w:r w:rsidRPr="36F8BB44" w:rsidR="67C4D339">
        <w:rPr>
          <w:rFonts w:ascii="Museo Sans Rounded 300" w:hAnsi="Museo Sans Rounded 300"/>
        </w:rPr>
        <w:t xml:space="preserve">Maintain oversight of </w:t>
      </w:r>
      <w:r w:rsidRPr="36F8BB44" w:rsidR="003B65FF">
        <w:rPr>
          <w:rFonts w:ascii="Museo Sans Rounded 300" w:hAnsi="Museo Sans Rounded 300"/>
        </w:rPr>
        <w:t xml:space="preserve">ACED initiatives (Research, </w:t>
      </w:r>
      <w:r w:rsidRPr="36F8BB44" w:rsidR="003B65FF">
        <w:rPr>
          <w:rFonts w:ascii="Museo Sans Rounded 300" w:hAnsi="Museo Sans Rounded 300"/>
        </w:rPr>
        <w:t>Training</w:t>
      </w:r>
      <w:r w:rsidRPr="36F8BB44" w:rsidR="003B65FF">
        <w:rPr>
          <w:rFonts w:ascii="Museo Sans Rounded 300" w:hAnsi="Museo Sans Rounded 300"/>
        </w:rPr>
        <w:t xml:space="preserve"> and Infrastructure)</w:t>
      </w:r>
      <w:r w:rsidRPr="36F8BB44" w:rsidR="67C4D339">
        <w:rPr>
          <w:rFonts w:ascii="Museo Sans Rounded 300" w:hAnsi="Museo Sans Rounded 300"/>
        </w:rPr>
        <w:t>, ensuring that the Directors of these</w:t>
      </w:r>
      <w:r w:rsidRPr="36F8BB44" w:rsidR="67C4D339">
        <w:rPr>
          <w:rFonts w:ascii="Museo Sans Rounded 300" w:hAnsi="Museo Sans Rounded 300"/>
        </w:rPr>
        <w:t xml:space="preserve"> po</w:t>
      </w:r>
      <w:r w:rsidRPr="36F8BB44" w:rsidR="67C4D339">
        <w:rPr>
          <w:rFonts w:ascii="Museo Sans Rounded 300" w:hAnsi="Museo Sans Rounded 300"/>
        </w:rPr>
        <w:t xml:space="preserve">rtfolios provide the necessary </w:t>
      </w:r>
      <w:r w:rsidRPr="36F8BB44" w:rsidR="67C4D339">
        <w:rPr>
          <w:rFonts w:ascii="Museo Sans Rounded 300" w:hAnsi="Museo Sans Rounded 300"/>
        </w:rPr>
        <w:t>leadership</w:t>
      </w:r>
      <w:r w:rsidRPr="36F8BB44" w:rsidR="00E3453D">
        <w:rPr>
          <w:rFonts w:ascii="Museo Sans Rounded 300" w:hAnsi="Museo Sans Rounded 300"/>
        </w:rPr>
        <w:t xml:space="preserve"> and information and support to the Executive Board</w:t>
      </w:r>
      <w:r w:rsidRPr="36F8BB44" w:rsidR="67C4D339">
        <w:rPr>
          <w:rFonts w:ascii="Museo Sans Rounded 300" w:hAnsi="Museo Sans Rounded 300"/>
        </w:rPr>
        <w:t xml:space="preserve">.  </w:t>
      </w:r>
    </w:p>
    <w:p w:rsidR="1F703440" w:rsidP="2195E66E" w:rsidRDefault="1F703440" w14:paraId="78AEE8AA" w14:textId="0A7EEF58">
      <w:pPr>
        <w:pStyle w:val="ACEDBody"/>
        <w:numPr>
          <w:ilvl w:val="0"/>
          <w:numId w:val="7"/>
        </w:numPr>
        <w:rPr>
          <w:rFonts w:ascii="Museo Sans Rounded 300" w:hAnsi="Museo Sans Rounded 300"/>
        </w:rPr>
      </w:pPr>
      <w:r w:rsidRPr="36F8BB44" w:rsidR="1F703440">
        <w:rPr>
          <w:rFonts w:ascii="Museo Sans Rounded 300" w:hAnsi="Museo Sans Rounded 300"/>
        </w:rPr>
        <w:t>M</w:t>
      </w:r>
      <w:r w:rsidRPr="36F8BB44" w:rsidR="004177F3">
        <w:rPr>
          <w:rFonts w:ascii="Museo Sans Rounded 300" w:hAnsi="Museo Sans Rounded 300"/>
        </w:rPr>
        <w:t xml:space="preserve">aintain oversight of the Research </w:t>
      </w:r>
      <w:r w:rsidRPr="36F8BB44" w:rsidR="0492ADFE">
        <w:rPr>
          <w:rFonts w:ascii="Museo Sans Rounded 300" w:hAnsi="Museo Sans Rounded 300"/>
        </w:rPr>
        <w:t>portfolio</w:t>
      </w:r>
      <w:r w:rsidRPr="36F8BB44" w:rsidR="003F59C9">
        <w:rPr>
          <w:rFonts w:ascii="Museo Sans Rounded 300" w:hAnsi="Museo Sans Rounded 300"/>
        </w:rPr>
        <w:t xml:space="preserve"> and outputs</w:t>
      </w:r>
      <w:r w:rsidRPr="36F8BB44" w:rsidR="004177F3">
        <w:rPr>
          <w:rFonts w:ascii="Museo Sans Rounded 300" w:hAnsi="Museo Sans Rounded 300"/>
        </w:rPr>
        <w:t xml:space="preserve">, developing an understanding of the </w:t>
      </w:r>
      <w:r w:rsidRPr="36F8BB44" w:rsidR="39453F36">
        <w:rPr>
          <w:rFonts w:ascii="Museo Sans Rounded 300" w:hAnsi="Museo Sans Rounded 300"/>
        </w:rPr>
        <w:t xml:space="preserve">breadth of </w:t>
      </w:r>
      <w:r w:rsidRPr="36F8BB44" w:rsidR="004177F3">
        <w:rPr>
          <w:rFonts w:ascii="Museo Sans Rounded 300" w:hAnsi="Museo Sans Rounded 300"/>
        </w:rPr>
        <w:t>AC</w:t>
      </w:r>
      <w:r w:rsidRPr="36F8BB44" w:rsidR="004177F3">
        <w:rPr>
          <w:rFonts w:ascii="Museo Sans Rounded 300" w:hAnsi="Museo Sans Rounded 300"/>
        </w:rPr>
        <w:t>ED research</w:t>
      </w:r>
      <w:r w:rsidRPr="36F8BB44" w:rsidR="004177F3">
        <w:rPr>
          <w:rFonts w:ascii="Museo Sans Rounded 300" w:hAnsi="Museo Sans Rounded 300"/>
        </w:rPr>
        <w:t xml:space="preserve"> </w:t>
      </w:r>
      <w:r w:rsidRPr="36F8BB44" w:rsidR="004177F3">
        <w:rPr>
          <w:rFonts w:ascii="Museo Sans Rounded 300" w:hAnsi="Museo Sans Rounded 300"/>
        </w:rPr>
        <w:t>identifying</w:t>
      </w:r>
      <w:r w:rsidRPr="36F8BB44" w:rsidR="004177F3">
        <w:rPr>
          <w:rFonts w:ascii="Museo Sans Rounded 300" w:hAnsi="Museo Sans Rounded 300"/>
        </w:rPr>
        <w:t xml:space="preserve"> strengths</w:t>
      </w:r>
      <w:r w:rsidRPr="36F8BB44" w:rsidR="0823269D">
        <w:rPr>
          <w:rFonts w:ascii="Museo Sans Rounded 300" w:hAnsi="Museo Sans Rounded 300"/>
        </w:rPr>
        <w:t>,</w:t>
      </w:r>
      <w:r w:rsidRPr="36F8BB44" w:rsidR="004177F3">
        <w:rPr>
          <w:rFonts w:ascii="Museo Sans Rounded 300" w:hAnsi="Museo Sans Rounded 300"/>
        </w:rPr>
        <w:t xml:space="preserve"> </w:t>
      </w:r>
      <w:r w:rsidRPr="36F8BB44" w:rsidR="4F10FA22">
        <w:rPr>
          <w:rFonts w:ascii="Museo Sans Rounded 300" w:hAnsi="Museo Sans Rounded 300"/>
        </w:rPr>
        <w:t>gaps</w:t>
      </w:r>
      <w:r w:rsidRPr="36F8BB44" w:rsidR="414D699D">
        <w:rPr>
          <w:rFonts w:ascii="Museo Sans Rounded 300" w:hAnsi="Museo Sans Rounded 300"/>
        </w:rPr>
        <w:t>,</w:t>
      </w:r>
      <w:r w:rsidRPr="36F8BB44" w:rsidR="004177F3">
        <w:rPr>
          <w:rFonts w:ascii="Museo Sans Rounded 300" w:hAnsi="Museo Sans Rounded 300"/>
        </w:rPr>
        <w:t xml:space="preserve"> and potential opportunities.</w:t>
      </w:r>
      <w:r w:rsidRPr="36F8BB44" w:rsidR="02F8842C">
        <w:rPr>
          <w:rFonts w:ascii="Museo Sans Rounded 300" w:hAnsi="Museo Sans Rounded 300"/>
        </w:rPr>
        <w:t xml:space="preserve"> </w:t>
      </w:r>
    </w:p>
    <w:p w:rsidR="02F8842C" w:rsidP="2195E66E" w:rsidRDefault="02F8842C" w14:paraId="285E12FD" w14:textId="37E7B602">
      <w:pPr>
        <w:pStyle w:val="ACEDBody"/>
        <w:numPr>
          <w:ilvl w:val="0"/>
          <w:numId w:val="7"/>
        </w:numPr>
        <w:rPr>
          <w:rFonts w:ascii="Museo Sans Rounded 300" w:hAnsi="Museo Sans Rounded 300"/>
        </w:rPr>
      </w:pPr>
      <w:r w:rsidRPr="2195E66E">
        <w:rPr>
          <w:rFonts w:ascii="Museo Sans Rounded 300" w:hAnsi="Museo Sans Rounded 300"/>
        </w:rPr>
        <w:t xml:space="preserve">Work with the Directors of Research to ensure regular progress reports are conducted with opportunities for future projects internally and externally to ACED identified and supported   </w:t>
      </w:r>
    </w:p>
    <w:p w:rsidR="69FC6E91" w:rsidP="2195E66E" w:rsidRDefault="69FC6E91" w14:paraId="6C81F855" w14:textId="103C0884">
      <w:pPr>
        <w:pStyle w:val="ACEDBody"/>
        <w:numPr>
          <w:ilvl w:val="0"/>
          <w:numId w:val="7"/>
        </w:numPr>
        <w:rPr>
          <w:rFonts w:ascii="Museo Sans Rounded 300" w:hAnsi="Museo Sans Rounded 300"/>
        </w:rPr>
      </w:pPr>
      <w:r w:rsidRPr="0BACB1AD">
        <w:rPr>
          <w:rFonts w:ascii="Museo Sans Rounded 300" w:hAnsi="Museo Sans Rounded 300"/>
        </w:rPr>
        <w:t xml:space="preserve">Ensure delivery of ACED Infrastructure </w:t>
      </w:r>
      <w:r w:rsidRPr="0BACB1AD" w:rsidR="1410D244">
        <w:rPr>
          <w:rFonts w:ascii="Museo Sans Rounded 300" w:hAnsi="Museo Sans Rounded 300"/>
        </w:rPr>
        <w:t xml:space="preserve">and Training </w:t>
      </w:r>
      <w:r w:rsidRPr="0BACB1AD">
        <w:rPr>
          <w:rFonts w:ascii="Museo Sans Rounded 300" w:hAnsi="Museo Sans Rounded 300"/>
        </w:rPr>
        <w:t>portfolio</w:t>
      </w:r>
      <w:r w:rsidRPr="0BACB1AD" w:rsidR="277BE8E9">
        <w:rPr>
          <w:rFonts w:ascii="Museo Sans Rounded 300" w:hAnsi="Museo Sans Rounded 300"/>
        </w:rPr>
        <w:t>s</w:t>
      </w:r>
      <w:r w:rsidRPr="0BACB1AD">
        <w:rPr>
          <w:rFonts w:ascii="Museo Sans Rounded 300" w:hAnsi="Museo Sans Rounded 300"/>
        </w:rPr>
        <w:t xml:space="preserve"> maintaining oversight and ensuring regular progress reports are provided to the Executive Board. </w:t>
      </w:r>
    </w:p>
    <w:p w:rsidR="69FC6E91" w:rsidP="2195E66E" w:rsidRDefault="69FC6E91" w14:paraId="3B264921" w14:textId="339E3ACC">
      <w:pPr>
        <w:pStyle w:val="ACEDBody"/>
        <w:numPr>
          <w:ilvl w:val="0"/>
          <w:numId w:val="7"/>
        </w:numPr>
        <w:rPr>
          <w:rFonts w:ascii="Museo Sans Rounded 300" w:hAnsi="Museo Sans Rounded 300"/>
        </w:rPr>
      </w:pPr>
      <w:r w:rsidRPr="36F8BB44" w:rsidR="69FC6E91">
        <w:rPr>
          <w:rFonts w:ascii="Museo Sans Rounded 300" w:hAnsi="Museo Sans Rounded 300"/>
        </w:rPr>
        <w:t xml:space="preserve">Contribute to funding decisions providing scientific and strategic input to </w:t>
      </w:r>
      <w:r w:rsidRPr="36F8BB44" w:rsidR="00F523F6">
        <w:rPr>
          <w:rFonts w:ascii="Museo Sans Rounded 300" w:hAnsi="Museo Sans Rounded 300"/>
        </w:rPr>
        <w:t xml:space="preserve">support the Directors </w:t>
      </w:r>
      <w:r w:rsidRPr="36F8BB44" w:rsidR="00DE7A6D">
        <w:rPr>
          <w:rFonts w:ascii="Museo Sans Rounded 300" w:hAnsi="Museo Sans Rounded 300"/>
        </w:rPr>
        <w:t xml:space="preserve">in </w:t>
      </w:r>
      <w:r w:rsidRPr="36F8BB44" w:rsidR="69FC6E91">
        <w:rPr>
          <w:rFonts w:ascii="Museo Sans Rounded 300" w:hAnsi="Museo Sans Rounded 300"/>
        </w:rPr>
        <w:t xml:space="preserve">informed decision making. </w:t>
      </w:r>
    </w:p>
    <w:p w:rsidR="27ADBAF3" w:rsidP="36F8BB44" w:rsidRDefault="69FC6E91" w14:paraId="605F4056" w14:textId="337A4981">
      <w:pPr>
        <w:pStyle w:val="ACEDBody"/>
        <w:numPr>
          <w:ilvl w:val="0"/>
          <w:numId w:val="7"/>
        </w:numPr>
        <w:rPr>
          <w:rFonts w:ascii="Calibri" w:hAnsi="Calibri" w:eastAsia="游明朝" w:asciiTheme="minorAscii" w:hAnsiTheme="minorAscii" w:eastAsiaTheme="minorEastAsia"/>
        </w:rPr>
      </w:pPr>
      <w:r w:rsidRPr="36F8BB44" w:rsidR="005537A4">
        <w:rPr>
          <w:rFonts w:ascii="Museo Sans Rounded 300" w:hAnsi="Museo Sans Rounded 300"/>
        </w:rPr>
        <w:t>Contribute to the</w:t>
      </w:r>
      <w:r w:rsidRPr="36F8BB44" w:rsidR="69FC6E91">
        <w:rPr>
          <w:rFonts w:ascii="Museo Sans Rounded 300" w:hAnsi="Museo Sans Rounded 300"/>
        </w:rPr>
        <w:t xml:space="preserve"> </w:t>
      </w:r>
      <w:r w:rsidRPr="36F8BB44" w:rsidR="27ADBAF3">
        <w:rPr>
          <w:rFonts w:ascii="Museo Sans Rounded 300" w:hAnsi="Museo Sans Rounded 300"/>
        </w:rPr>
        <w:t xml:space="preserve">development </w:t>
      </w:r>
      <w:r w:rsidRPr="36F8BB44" w:rsidR="005537A4">
        <w:rPr>
          <w:rFonts w:ascii="Museo Sans Rounded 300" w:hAnsi="Museo Sans Rounded 300"/>
        </w:rPr>
        <w:t xml:space="preserve">and delivery </w:t>
      </w:r>
      <w:r w:rsidRPr="36F8BB44" w:rsidR="27ADBAF3">
        <w:rPr>
          <w:rFonts w:ascii="Museo Sans Rounded 300" w:hAnsi="Museo Sans Rounded 300"/>
        </w:rPr>
        <w:t xml:space="preserve">of a programme </w:t>
      </w:r>
      <w:r w:rsidRPr="36F8BB44" w:rsidR="005537A4">
        <w:rPr>
          <w:rFonts w:ascii="Museo Sans Rounded 300" w:hAnsi="Museo Sans Rounded 300"/>
        </w:rPr>
        <w:t>of</w:t>
      </w:r>
      <w:r w:rsidRPr="36F8BB44" w:rsidR="005537A4">
        <w:rPr>
          <w:rFonts w:ascii="Museo Sans Rounded 300" w:hAnsi="Museo Sans Rounded 300"/>
        </w:rPr>
        <w:t xml:space="preserve"> </w:t>
      </w:r>
      <w:r w:rsidRPr="36F8BB44" w:rsidR="27ADBAF3">
        <w:rPr>
          <w:rFonts w:ascii="Museo Sans Rounded 300" w:hAnsi="Museo Sans Rounded 300"/>
        </w:rPr>
        <w:t xml:space="preserve">scientific meetings, </w:t>
      </w:r>
      <w:r w:rsidRPr="36F8BB44" w:rsidR="27ADBAF3">
        <w:rPr>
          <w:rFonts w:ascii="Museo Sans Rounded 300" w:hAnsi="Museo Sans Rounded 300"/>
        </w:rPr>
        <w:t>seminars</w:t>
      </w:r>
      <w:r w:rsidRPr="36F8BB44" w:rsidR="27ADBAF3">
        <w:rPr>
          <w:rFonts w:ascii="Museo Sans Rounded 300" w:hAnsi="Museo Sans Rounded 300"/>
        </w:rPr>
        <w:t xml:space="preserve"> and symposia, with organisational support from the ACED Ops board.</w:t>
      </w:r>
    </w:p>
    <w:p w:rsidRPr="00BF5AC4" w:rsidR="00BF5AC4" w:rsidP="55BDFFB2" w:rsidRDefault="004177F3" w14:paraId="355B6FA5" w14:textId="36E07ABF">
      <w:pPr>
        <w:pStyle w:val="ACEDBody"/>
        <w:numPr>
          <w:ilvl w:val="0"/>
          <w:numId w:val="7"/>
        </w:numPr>
        <w:rPr>
          <w:rFonts w:asciiTheme="minorHAnsi" w:hAnsiTheme="minorHAnsi" w:eastAsiaTheme="minorEastAsia"/>
        </w:rPr>
      </w:pPr>
      <w:r w:rsidRPr="2195E66E">
        <w:rPr>
          <w:rFonts w:ascii="Museo Sans Rounded 300" w:hAnsi="Museo Sans Rounded 300"/>
        </w:rPr>
        <w:t>Encourage engagement and foster interaction between researchers</w:t>
      </w:r>
      <w:r w:rsidRPr="2195E66E" w:rsidR="3DD98530">
        <w:rPr>
          <w:rFonts w:ascii="Museo Sans Rounded 300" w:hAnsi="Museo Sans Rounded 300"/>
        </w:rPr>
        <w:t xml:space="preserve">, working groups, students and interested parties </w:t>
      </w:r>
      <w:r w:rsidRPr="2195E66E">
        <w:rPr>
          <w:rFonts w:ascii="Museo Sans Rounded 300" w:hAnsi="Museo Sans Rounded 300"/>
        </w:rPr>
        <w:t xml:space="preserve">within </w:t>
      </w:r>
      <w:r w:rsidRPr="2195E66E" w:rsidR="3AB1743E">
        <w:rPr>
          <w:rFonts w:ascii="Museo Sans Rounded 300" w:hAnsi="Museo Sans Rounded 300"/>
        </w:rPr>
        <w:t xml:space="preserve">ACED </w:t>
      </w:r>
      <w:r w:rsidRPr="2195E66E">
        <w:rPr>
          <w:rFonts w:ascii="Museo Sans Rounded 300" w:hAnsi="Museo Sans Rounded 300"/>
        </w:rPr>
        <w:t>across all Centres and career stages.</w:t>
      </w:r>
    </w:p>
    <w:p w:rsidR="23DE7B34" w:rsidP="678CF00B" w:rsidRDefault="23DE7B34" w14:paraId="01CB3D3B" w14:textId="041AB2D9">
      <w:pPr>
        <w:pStyle w:val="ACEDBody"/>
        <w:numPr>
          <w:ilvl w:val="0"/>
          <w:numId w:val="7"/>
        </w:numPr>
        <w:rPr>
          <w:rFonts w:ascii="Museo Sans Rounded 300" w:hAnsi="Museo Sans Rounded 300" w:eastAsia="Museo Sans Rounded 300" w:cs="Museo Sans Rounded 300"/>
        </w:rPr>
      </w:pPr>
      <w:r w:rsidRPr="6BA08591">
        <w:rPr>
          <w:rFonts w:ascii="Museo Sans Rounded 300" w:hAnsi="Museo Sans Rounded 300" w:eastAsia="Museo Sans Rounded 300" w:cs="Museo Sans Rounded 300"/>
        </w:rPr>
        <w:t xml:space="preserve">Represent ACED externally as appropriate </w:t>
      </w:r>
    </w:p>
    <w:p w:rsidRPr="00F51AD0" w:rsidR="00C3352E" w:rsidP="55BDFFB2" w:rsidRDefault="022BD677" w14:paraId="7264B4D9" w14:textId="0ED8A10F">
      <w:pPr>
        <w:pStyle w:val="ACEDBody"/>
        <w:numPr>
          <w:ilvl w:val="0"/>
          <w:numId w:val="7"/>
        </w:numPr>
        <w:spacing w:after="0"/>
        <w:rPr>
          <w:rFonts w:ascii="Museo Sans Rounded 300" w:hAnsi="Museo Sans Rounded 300"/>
        </w:rPr>
      </w:pPr>
      <w:r w:rsidRPr="2195E66E">
        <w:rPr>
          <w:rFonts w:ascii="Museo Sans Rounded 300" w:hAnsi="Museo Sans Rounded 300"/>
        </w:rPr>
        <w:t>Promote harmony and synergy across ACED activities and remain aware</w:t>
      </w:r>
      <w:r w:rsidRPr="2195E66E" w:rsidR="4B571D2A">
        <w:rPr>
          <w:rFonts w:ascii="Museo Sans Rounded 300" w:hAnsi="Museo Sans Rounded 300"/>
        </w:rPr>
        <w:t xml:space="preserve"> of the </w:t>
      </w:r>
      <w:r w:rsidRPr="2195E66E" w:rsidR="583F9F3B">
        <w:rPr>
          <w:rFonts w:ascii="Museo Sans Rounded 300" w:hAnsi="Museo Sans Rounded 300"/>
        </w:rPr>
        <w:t>international</w:t>
      </w:r>
      <w:r w:rsidRPr="2195E66E" w:rsidR="4B571D2A">
        <w:rPr>
          <w:rFonts w:ascii="Museo Sans Rounded 300" w:hAnsi="Museo Sans Rounded 300"/>
        </w:rPr>
        <w:t xml:space="preserve"> scientific landscape</w:t>
      </w:r>
      <w:r w:rsidRPr="2195E66E" w:rsidR="130E3083">
        <w:rPr>
          <w:rFonts w:ascii="Museo Sans Rounded 300" w:hAnsi="Museo Sans Rounded 300"/>
        </w:rPr>
        <w:t>.</w:t>
      </w:r>
    </w:p>
    <w:p w:rsidRPr="00311605" w:rsidR="00311605" w:rsidP="36F8BB44" w:rsidRDefault="00311605" w14:paraId="75E763D3" w14:textId="4347EEC2">
      <w:pPr>
        <w:pStyle w:val="ListParagraph"/>
        <w:numPr>
          <w:ilvl w:val="0"/>
          <w:numId w:val="7"/>
        </w:numPr>
        <w:spacing w:after="140"/>
        <w:rPr>
          <w:rFonts w:eastAsia="游明朝" w:eastAsiaTheme="minorEastAsia"/>
        </w:rPr>
      </w:pPr>
      <w:r w:rsidRPr="36F8BB44" w:rsidR="00311605">
        <w:rPr>
          <w:rFonts w:ascii="Museo Sans Rounded 300" w:hAnsi="Museo Sans Rounded 300"/>
        </w:rPr>
        <w:t xml:space="preserve">Make strategic recommendations to the AEB </w:t>
      </w:r>
      <w:r w:rsidRPr="36F8BB44" w:rsidR="00F1637E">
        <w:rPr>
          <w:rFonts w:ascii="Museo Sans Rounded 300" w:hAnsi="Museo Sans Rounded 300"/>
        </w:rPr>
        <w:t>in the</w:t>
      </w:r>
      <w:r w:rsidRPr="36F8BB44" w:rsidR="00311605">
        <w:rPr>
          <w:rFonts w:ascii="Museo Sans Rounded 300" w:hAnsi="Museo Sans Rounded 300"/>
        </w:rPr>
        <w:t xml:space="preserve"> deliver</w:t>
      </w:r>
      <w:r w:rsidRPr="36F8BB44" w:rsidR="00F1637E">
        <w:rPr>
          <w:rFonts w:ascii="Museo Sans Rounded 300" w:hAnsi="Museo Sans Rounded 300"/>
        </w:rPr>
        <w:t>y of</w:t>
      </w:r>
      <w:r w:rsidRPr="36F8BB44" w:rsidR="00311605">
        <w:rPr>
          <w:rFonts w:ascii="Museo Sans Rounded 300" w:hAnsi="Museo Sans Rounded 300"/>
        </w:rPr>
        <w:t xml:space="preserve"> the Alliance s</w:t>
      </w:r>
      <w:r w:rsidRPr="36F8BB44" w:rsidR="41E749C8">
        <w:rPr>
          <w:rFonts w:ascii="Museo Sans Rounded 300" w:hAnsi="Museo Sans Rounded 300"/>
        </w:rPr>
        <w:t>trategy</w:t>
      </w:r>
      <w:r w:rsidRPr="36F8BB44" w:rsidR="00311605">
        <w:rPr>
          <w:rFonts w:ascii="Museo Sans Rounded 300" w:hAnsi="Museo Sans Rounded 300"/>
        </w:rPr>
        <w:t>.</w:t>
      </w:r>
    </w:p>
    <w:p w:rsidR="52091FC4" w:rsidP="381FA83D" w:rsidRDefault="52091FC4" w14:paraId="5A6D8FCA" w14:textId="685D8756">
      <w:pPr>
        <w:spacing w:after="140"/>
        <w:jc w:val="both"/>
        <w:rPr>
          <w:rFonts w:ascii="Museo Sans Rounded 300" w:hAnsi="Museo Sans Rounded 300"/>
          <w:color w:val="2E74B5" w:themeColor="accent1" w:themeShade="BF"/>
          <w:sz w:val="28"/>
          <w:szCs w:val="28"/>
        </w:rPr>
      </w:pPr>
      <w:r w:rsidRPr="381FA83D">
        <w:rPr>
          <w:rFonts w:ascii="Museo Sans Rounded 300" w:hAnsi="Museo Sans Rounded 300"/>
          <w:color w:val="2E74B5" w:themeColor="accent1" w:themeShade="BF"/>
          <w:sz w:val="28"/>
          <w:szCs w:val="28"/>
        </w:rPr>
        <w:t>Commitment</w:t>
      </w:r>
      <w:r w:rsidRPr="381FA83D" w:rsidR="6E55C754">
        <w:rPr>
          <w:rFonts w:ascii="Museo Sans Rounded 300" w:hAnsi="Museo Sans Rounded 300"/>
          <w:color w:val="2E74B5" w:themeColor="accent1" w:themeShade="BF"/>
          <w:sz w:val="28"/>
          <w:szCs w:val="28"/>
        </w:rPr>
        <w:t xml:space="preserve"> &amp; Governance</w:t>
      </w:r>
    </w:p>
    <w:p w:rsidRPr="001D7435" w:rsidR="00311605" w:rsidP="55BDFFB2" w:rsidRDefault="00311605" w14:paraId="5D673667" w14:textId="24ABF519">
      <w:pPr>
        <w:spacing w:after="140"/>
        <w:rPr>
          <w:rFonts w:ascii="Museo Sans Rounded 300" w:hAnsi="Museo Sans Rounded 300" w:eastAsia="Museo Sans Rounded 300" w:cs="Museo Sans Rounded 300"/>
        </w:rPr>
      </w:pPr>
      <w:r w:rsidRPr="6BA08591">
        <w:rPr>
          <w:rFonts w:ascii="Museo Sans Rounded 300" w:hAnsi="Museo Sans Rounded 300"/>
        </w:rPr>
        <w:t xml:space="preserve">The role is anticipated to require approximately </w:t>
      </w:r>
      <w:r w:rsidRPr="6BA08591" w:rsidR="58D0C945">
        <w:rPr>
          <w:rFonts w:ascii="Museo Sans Rounded 300" w:hAnsi="Museo Sans Rounded 300"/>
        </w:rPr>
        <w:t>one</w:t>
      </w:r>
      <w:r w:rsidRPr="6BA08591">
        <w:rPr>
          <w:rFonts w:ascii="Museo Sans Rounded 300" w:hAnsi="Museo Sans Rounded 300"/>
        </w:rPr>
        <w:t xml:space="preserve"> day per month for activities incl</w:t>
      </w:r>
      <w:r w:rsidRPr="6BA08591">
        <w:rPr>
          <w:rFonts w:ascii="Museo Sans Rounded 300" w:hAnsi="Museo Sans Rounded 300" w:eastAsia="Museo Sans Rounded 300" w:cs="Museo Sans Rounded 300"/>
        </w:rPr>
        <w:t>uding but not limited to:</w:t>
      </w:r>
    </w:p>
    <w:p w:rsidRPr="001D7435" w:rsidR="00311605" w:rsidP="55BDFFB2" w:rsidRDefault="52C78797" w14:paraId="5B9EF963" w14:textId="4EA15789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2195E66E">
        <w:rPr>
          <w:rFonts w:ascii="Museo Sans Rounded 300" w:hAnsi="Museo Sans Rounded 300" w:eastAsia="Museo Sans Rounded 300" w:cs="Museo Sans Rounded 300"/>
        </w:rPr>
        <w:t xml:space="preserve">Attend </w:t>
      </w:r>
      <w:r w:rsidRPr="2195E66E" w:rsidR="00311605">
        <w:rPr>
          <w:rFonts w:ascii="Museo Sans Rounded 300" w:hAnsi="Museo Sans Rounded 300" w:eastAsia="Museo Sans Rounded 300" w:cs="Museo Sans Rounded 300"/>
        </w:rPr>
        <w:t>quarterly AEB meetings throughout the year</w:t>
      </w:r>
      <w:r w:rsidRPr="2195E66E" w:rsidR="366D9359">
        <w:rPr>
          <w:rFonts w:ascii="Museo Sans Rounded 300" w:hAnsi="Museo Sans Rounded 300" w:eastAsia="Museo Sans Rounded 300" w:cs="Museo Sans Rounded 300"/>
        </w:rPr>
        <w:t xml:space="preserve"> </w:t>
      </w:r>
    </w:p>
    <w:p w:rsidRPr="001D7435" w:rsidR="00311605" w:rsidP="55BDFFB2" w:rsidRDefault="00311605" w14:paraId="7CD24159" w14:textId="08D96430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2195E66E">
        <w:rPr>
          <w:rFonts w:ascii="Museo Sans Rounded 300" w:hAnsi="Museo Sans Rounded 300" w:eastAsia="Museo Sans Rounded 300" w:cs="Museo Sans Rounded 300"/>
        </w:rPr>
        <w:t xml:space="preserve">Attending regular joint </w:t>
      </w:r>
      <w:r w:rsidRPr="2195E66E" w:rsidR="396B522A">
        <w:rPr>
          <w:rFonts w:ascii="Museo Sans Rounded 300" w:hAnsi="Museo Sans Rounded 300" w:eastAsia="Museo Sans Rounded 300" w:cs="Museo Sans Rounded 300"/>
        </w:rPr>
        <w:t xml:space="preserve">Deputy </w:t>
      </w:r>
      <w:r w:rsidRPr="2195E66E">
        <w:rPr>
          <w:rFonts w:ascii="Museo Sans Rounded 300" w:hAnsi="Museo Sans Rounded 300" w:eastAsia="Museo Sans Rounded 300" w:cs="Museo Sans Rounded 300"/>
        </w:rPr>
        <w:t xml:space="preserve">Director meetings at a frequency determined by the </w:t>
      </w:r>
      <w:r w:rsidRPr="2195E66E" w:rsidR="6826C7B7">
        <w:rPr>
          <w:rFonts w:ascii="Museo Sans Rounded 300" w:hAnsi="Museo Sans Rounded 300" w:eastAsia="Museo Sans Rounded 300" w:cs="Museo Sans Rounded 300"/>
        </w:rPr>
        <w:t xml:space="preserve">Deputy </w:t>
      </w:r>
      <w:r w:rsidRPr="2195E66E">
        <w:rPr>
          <w:rFonts w:ascii="Museo Sans Rounded 300" w:hAnsi="Museo Sans Rounded 300" w:eastAsia="Museo Sans Rounded 300" w:cs="Museo Sans Rounded 300"/>
        </w:rPr>
        <w:t>Directors.</w:t>
      </w:r>
    </w:p>
    <w:p w:rsidRPr="001D7435" w:rsidR="00311605" w:rsidP="55BDFFB2" w:rsidRDefault="00311605" w14:paraId="2921F33D" w14:textId="48E20F55" w14:noSpellErr="1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36F8BB44" w:rsidR="00311605">
        <w:rPr>
          <w:rFonts w:ascii="Museo Sans Rounded 300" w:hAnsi="Museo Sans Rounded 300" w:eastAsia="Museo Sans Rounded 300" w:cs="Museo Sans Rounded 300"/>
        </w:rPr>
        <w:t xml:space="preserve">Regular review of research progress and update with the </w:t>
      </w:r>
      <w:r w:rsidRPr="36F8BB44" w:rsidR="003D6A24">
        <w:rPr>
          <w:rFonts w:ascii="Museo Sans Rounded 300" w:hAnsi="Museo Sans Rounded 300" w:eastAsia="Museo Sans Rounded 300" w:cs="Museo Sans Rounded 300"/>
        </w:rPr>
        <w:t xml:space="preserve">Directors of Research and </w:t>
      </w:r>
      <w:r w:rsidRPr="36F8BB44" w:rsidR="00311605">
        <w:rPr>
          <w:rFonts w:ascii="Museo Sans Rounded 300" w:hAnsi="Museo Sans Rounded 300" w:eastAsia="Museo Sans Rounded 300" w:cs="Museo Sans Rounded 300"/>
        </w:rPr>
        <w:t xml:space="preserve">ACED Ops Board, at least </w:t>
      </w:r>
      <w:r w:rsidRPr="36F8BB44" w:rsidR="595BA855">
        <w:rPr>
          <w:rFonts w:ascii="Museo Sans Rounded 300" w:hAnsi="Museo Sans Rounded 300" w:eastAsia="Museo Sans Rounded 300" w:cs="Museo Sans Rounded 300"/>
        </w:rPr>
        <w:t>every six months</w:t>
      </w:r>
      <w:r w:rsidRPr="36F8BB44" w:rsidR="00311605">
        <w:rPr>
          <w:rFonts w:ascii="Museo Sans Rounded 300" w:hAnsi="Museo Sans Rounded 300" w:eastAsia="Museo Sans Rounded 300" w:cs="Museo Sans Rounded 300"/>
        </w:rPr>
        <w:t>.</w:t>
      </w:r>
    </w:p>
    <w:p w:rsidR="00311605" w:rsidP="55BDFFB2" w:rsidRDefault="3141D9B9" w14:paraId="167D2109" w14:textId="4F1E70AE">
      <w:pPr>
        <w:pStyle w:val="ListParagraph"/>
        <w:numPr>
          <w:ilvl w:val="0"/>
          <w:numId w:val="8"/>
        </w:numPr>
        <w:spacing w:after="140"/>
        <w:rPr>
          <w:rFonts w:ascii="Museo Sans Rounded 300" w:hAnsi="Museo Sans Rounded 300" w:eastAsia="Museo Sans Rounded 300" w:cs="Museo Sans Rounded 300"/>
        </w:rPr>
      </w:pPr>
      <w:r w:rsidRPr="55BDFFB2">
        <w:rPr>
          <w:rFonts w:ascii="Museo Sans Rounded 300" w:hAnsi="Museo Sans Rounded 300" w:eastAsia="Museo Sans Rounded 300" w:cs="Museo Sans Rounded 300"/>
        </w:rPr>
        <w:t xml:space="preserve">Recommend </w:t>
      </w:r>
      <w:r w:rsidRPr="55BDFFB2" w:rsidR="00311605">
        <w:rPr>
          <w:rFonts w:ascii="Museo Sans Rounded 300" w:hAnsi="Museo Sans Rounded 300" w:eastAsia="Museo Sans Rounded 300" w:cs="Museo Sans Rounded 300"/>
        </w:rPr>
        <w:t xml:space="preserve">seminars, workshops, and other events across the ACED Research </w:t>
      </w:r>
      <w:r w:rsidRPr="55BDFFB2" w:rsidR="22DEEC69">
        <w:rPr>
          <w:rFonts w:ascii="Museo Sans Rounded 300" w:hAnsi="Museo Sans Rounded 300" w:eastAsia="Museo Sans Rounded 300" w:cs="Museo Sans Rounded 300"/>
        </w:rPr>
        <w:t xml:space="preserve">Portfolio </w:t>
      </w:r>
      <w:r w:rsidRPr="55BDFFB2" w:rsidR="1BBB72B3">
        <w:rPr>
          <w:rFonts w:ascii="Museo Sans Rounded 300" w:hAnsi="Museo Sans Rounded 300" w:eastAsia="Museo Sans Rounded 300" w:cs="Museo Sans Rounded 300"/>
        </w:rPr>
        <w:t>working with the Ops Board to coordinate and deliver</w:t>
      </w:r>
      <w:r w:rsidRPr="55BDFFB2" w:rsidR="00311605">
        <w:rPr>
          <w:rFonts w:ascii="Museo Sans Rounded 300" w:hAnsi="Museo Sans Rounded 300" w:eastAsia="Museo Sans Rounded 300" w:cs="Museo Sans Rounded 300"/>
        </w:rPr>
        <w:t>.</w:t>
      </w:r>
    </w:p>
    <w:p w:rsidRPr="00311605" w:rsidR="00311605" w:rsidP="55BDFFB2" w:rsidRDefault="00311605" w14:paraId="3125BC71" w14:textId="5B8A2C52">
      <w:pPr>
        <w:spacing w:after="0"/>
        <w:rPr>
          <w:rFonts w:ascii="Museo Sans Rounded 300" w:hAnsi="Museo Sans Rounded 300" w:eastAsia="Museo Sans Rounded 300" w:cs="Museo Sans Rounded 300"/>
        </w:rPr>
      </w:pPr>
      <w:r w:rsidRPr="2195E66E">
        <w:rPr>
          <w:rFonts w:ascii="Museo Sans Rounded 300" w:hAnsi="Museo Sans Rounded 300" w:eastAsia="Museo Sans Rounded 300" w:cs="Museo Sans Rounded 300"/>
        </w:rPr>
        <w:t xml:space="preserve">Appointed post holders will be entitled to use the honorary title of ‘ACED </w:t>
      </w:r>
      <w:r w:rsidRPr="2195E66E" w:rsidR="7A218B7C">
        <w:rPr>
          <w:rFonts w:ascii="Museo Sans Rounded 300" w:hAnsi="Museo Sans Rounded 300" w:eastAsia="Museo Sans Rounded 300" w:cs="Museo Sans Rounded 300"/>
        </w:rPr>
        <w:t xml:space="preserve">Deputy </w:t>
      </w:r>
      <w:r w:rsidRPr="2195E66E">
        <w:rPr>
          <w:rFonts w:ascii="Museo Sans Rounded 300" w:hAnsi="Museo Sans Rounded 300" w:eastAsia="Museo Sans Rounded 300" w:cs="Museo Sans Rounded 300"/>
        </w:rPr>
        <w:t>Director</w:t>
      </w:r>
      <w:r w:rsidRPr="2195E66E" w:rsidR="6CE9C79E">
        <w:rPr>
          <w:rFonts w:ascii="Museo Sans Rounded 300" w:hAnsi="Museo Sans Rounded 300" w:eastAsia="Museo Sans Rounded 300" w:cs="Museo Sans Rounded 300"/>
        </w:rPr>
        <w:t>’</w:t>
      </w:r>
      <w:r w:rsidRPr="2195E66E">
        <w:rPr>
          <w:rFonts w:ascii="Museo Sans Rounded 300" w:hAnsi="Museo Sans Rounded 300" w:eastAsia="Museo Sans Rounded 300" w:cs="Museo Sans Rounded 300"/>
        </w:rPr>
        <w:t xml:space="preserve"> as appropriate for the duration of their post, as determined by the AEB. </w:t>
      </w:r>
      <w:r w:rsidRPr="2195E66E" w:rsidR="613002ED">
        <w:rPr>
          <w:rFonts w:ascii="Museo Sans Rounded 300" w:hAnsi="Museo Sans Rounded 300" w:eastAsia="Museo Sans Rounded 300" w:cs="Museo Sans Rounded 300"/>
        </w:rPr>
        <w:t>The role will be on a 5-year basis to coincide with the length of the quinquennium funding, subject to AEB approval.</w:t>
      </w:r>
    </w:p>
    <w:p w:rsidR="00BF5AC4" w:rsidP="55BDFFB2" w:rsidRDefault="00BF5AC4" w14:paraId="095AC09C" w14:textId="77777777">
      <w:pPr>
        <w:pStyle w:val="ListParagraph"/>
        <w:spacing w:after="140"/>
        <w:ind w:left="0"/>
        <w:rPr>
          <w:rFonts w:ascii="Museo Sans Rounded 300" w:hAnsi="Museo Sans Rounded 300"/>
        </w:rPr>
      </w:pPr>
    </w:p>
    <w:p w:rsidR="007949A3" w:rsidP="2195E66E" w:rsidRDefault="007949A3" w14:paraId="3FFE14A1" w14:textId="3592EA80">
      <w:pPr>
        <w:spacing w:after="0"/>
        <w:rPr>
          <w:rFonts w:ascii="Museo Sans Rounded 300" w:hAnsi="Museo Sans Rounded 300"/>
        </w:rPr>
      </w:pPr>
      <w:r w:rsidRPr="3220CD11">
        <w:rPr>
          <w:rFonts w:ascii="Museo Sans Rounded 300" w:hAnsi="Museo Sans Rounded 300"/>
        </w:rPr>
        <w:t>The</w:t>
      </w:r>
      <w:r w:rsidRPr="3220CD11" w:rsidR="00ED40AB">
        <w:rPr>
          <w:rFonts w:ascii="Museo Sans Rounded 300" w:hAnsi="Museo Sans Rounded 300"/>
        </w:rPr>
        <w:t xml:space="preserve"> </w:t>
      </w:r>
      <w:r w:rsidRPr="3220CD11">
        <w:rPr>
          <w:rFonts w:ascii="Museo Sans Rounded 300" w:hAnsi="Museo Sans Rounded 300"/>
        </w:rPr>
        <w:t xml:space="preserve">Directors </w:t>
      </w:r>
      <w:r w:rsidRPr="3220CD11" w:rsidR="008C7AAE">
        <w:rPr>
          <w:rFonts w:ascii="Museo Sans Rounded 300" w:hAnsi="Museo Sans Rounded 300"/>
        </w:rPr>
        <w:t xml:space="preserve">will </w:t>
      </w:r>
      <w:r w:rsidRPr="3220CD11" w:rsidR="00570C72">
        <w:rPr>
          <w:rFonts w:ascii="Museo Sans Rounded 300" w:hAnsi="Museo Sans Rounded 300"/>
        </w:rPr>
        <w:t>have</w:t>
      </w:r>
      <w:r w:rsidRPr="3220CD11" w:rsidR="00BF5AC4">
        <w:rPr>
          <w:rFonts w:ascii="Museo Sans Rounded 300" w:hAnsi="Museo Sans Rounded 300"/>
        </w:rPr>
        <w:t xml:space="preserve"> the freedom</w:t>
      </w:r>
      <w:r w:rsidRPr="3220CD11" w:rsidR="00EF1C2F">
        <w:rPr>
          <w:rFonts w:ascii="Museo Sans Rounded 300" w:hAnsi="Museo Sans Rounded 300"/>
        </w:rPr>
        <w:t xml:space="preserve"> to operate within</w:t>
      </w:r>
      <w:r w:rsidRPr="3220CD11" w:rsidR="00AE65AE">
        <w:rPr>
          <w:rFonts w:ascii="Museo Sans Rounded 300" w:hAnsi="Museo Sans Rounded 300"/>
        </w:rPr>
        <w:t xml:space="preserve"> their role</w:t>
      </w:r>
      <w:r w:rsidRPr="3220CD11" w:rsidR="00EF1C2F">
        <w:rPr>
          <w:rFonts w:ascii="Museo Sans Rounded 300" w:hAnsi="Museo Sans Rounded 300"/>
        </w:rPr>
        <w:t xml:space="preserve"> at their discretion</w:t>
      </w:r>
      <w:r w:rsidRPr="3220CD11" w:rsidR="00570C72">
        <w:rPr>
          <w:rFonts w:ascii="Museo Sans Rounded 300" w:hAnsi="Museo Sans Rounded 300"/>
        </w:rPr>
        <w:t xml:space="preserve"> however they feel is most effective </w:t>
      </w:r>
      <w:r w:rsidRPr="3220CD11" w:rsidR="03E33356">
        <w:rPr>
          <w:rFonts w:ascii="Museo Sans Rounded 300" w:hAnsi="Museo Sans Rounded 300"/>
        </w:rPr>
        <w:t>for the research portfolio</w:t>
      </w:r>
      <w:r w:rsidRPr="3220CD11" w:rsidR="00EF1C2F">
        <w:rPr>
          <w:rFonts w:ascii="Museo Sans Rounded 300" w:hAnsi="Museo Sans Rounded 300"/>
        </w:rPr>
        <w:t xml:space="preserve">, </w:t>
      </w:r>
      <w:r w:rsidRPr="3220CD11" w:rsidR="7DFEADD8">
        <w:rPr>
          <w:rFonts w:ascii="Museo Sans Rounded 300" w:hAnsi="Museo Sans Rounded 300"/>
        </w:rPr>
        <w:t>remaining accountable to</w:t>
      </w:r>
      <w:r w:rsidRPr="3220CD11" w:rsidR="00EF1C2F">
        <w:rPr>
          <w:rFonts w:ascii="Museo Sans Rounded 300" w:hAnsi="Museo Sans Rounded 300"/>
        </w:rPr>
        <w:t xml:space="preserve"> the AEB.</w:t>
      </w:r>
      <w:r w:rsidRPr="3220CD11" w:rsidR="00F51AD0">
        <w:rPr>
          <w:rFonts w:ascii="Museo Sans Rounded 300" w:hAnsi="Museo Sans Rounded 300"/>
        </w:rPr>
        <w:t xml:space="preserve"> Directors will be expected to demonstrate, where possible, scientific rigour and </w:t>
      </w:r>
      <w:r w:rsidRPr="3220CD11" w:rsidR="00311605">
        <w:rPr>
          <w:rFonts w:ascii="Museo Sans Rounded 300" w:hAnsi="Museo Sans Rounded 300"/>
        </w:rPr>
        <w:t xml:space="preserve">promote </w:t>
      </w:r>
      <w:r w:rsidRPr="3220CD11" w:rsidR="00F51AD0">
        <w:rPr>
          <w:rFonts w:ascii="Museo Sans Rounded 300" w:hAnsi="Museo Sans Rounded 300"/>
        </w:rPr>
        <w:t xml:space="preserve">equality, </w:t>
      </w:r>
      <w:r w:rsidRPr="3220CD11" w:rsidR="00311605">
        <w:rPr>
          <w:rFonts w:ascii="Museo Sans Rounded 300" w:hAnsi="Museo Sans Rounded 300"/>
        </w:rPr>
        <w:t>diversity</w:t>
      </w:r>
      <w:r w:rsidRPr="3220CD11" w:rsidR="00F51AD0">
        <w:rPr>
          <w:rFonts w:ascii="Museo Sans Rounded 300" w:hAnsi="Museo Sans Rounded 300"/>
        </w:rPr>
        <w:t xml:space="preserve"> and inclusion in their associated activities with this role.</w:t>
      </w:r>
    </w:p>
    <w:p w:rsidR="3220CD11" w:rsidP="3220CD11" w:rsidRDefault="3220CD11" w14:paraId="1BFC281E" w14:textId="0EE2871C">
      <w:pPr>
        <w:spacing w:after="0"/>
        <w:rPr>
          <w:rFonts w:ascii="Museo Sans Rounded 300" w:hAnsi="Museo Sans Rounded 300"/>
        </w:rPr>
      </w:pPr>
    </w:p>
    <w:p w:rsidR="468D924E" w:rsidP="3220CD11" w:rsidRDefault="468D924E" w14:paraId="75944A9F" w14:textId="3B5A04AC">
      <w:pPr>
        <w:spacing w:after="0"/>
      </w:pPr>
      <w:r>
        <w:lastRenderedPageBreak/>
        <w:br/>
      </w:r>
    </w:p>
    <w:sectPr w:rsidR="468D924E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177" w:rsidP="001A18E7" w:rsidRDefault="002C6177" w14:paraId="3C098886" w14:textId="77777777">
      <w:pPr>
        <w:spacing w:after="0" w:line="240" w:lineRule="auto"/>
      </w:pPr>
      <w:r>
        <w:separator/>
      </w:r>
    </w:p>
  </w:endnote>
  <w:endnote w:type="continuationSeparator" w:id="0">
    <w:p w:rsidR="002C6177" w:rsidP="001A18E7" w:rsidRDefault="002C6177" w14:paraId="7EF5B67C" w14:textId="77777777">
      <w:pPr>
        <w:spacing w:after="0" w:line="240" w:lineRule="auto"/>
      </w:pPr>
      <w:r>
        <w:continuationSeparator/>
      </w:r>
    </w:p>
  </w:endnote>
  <w:endnote w:type="continuationNotice" w:id="1">
    <w:p w:rsidR="002C6177" w:rsidRDefault="002C6177" w14:paraId="049300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18E7" w:rsidRDefault="001A18E7" w14:paraId="0176AC84" w14:noSpellErr="1" w14:textId="4A4FA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177" w:rsidP="001A18E7" w:rsidRDefault="002C6177" w14:paraId="656634AF" w14:textId="77777777">
      <w:pPr>
        <w:spacing w:after="0" w:line="240" w:lineRule="auto"/>
      </w:pPr>
      <w:r>
        <w:separator/>
      </w:r>
    </w:p>
  </w:footnote>
  <w:footnote w:type="continuationSeparator" w:id="0">
    <w:p w:rsidR="002C6177" w:rsidP="001A18E7" w:rsidRDefault="002C6177" w14:paraId="236FE76C" w14:textId="77777777">
      <w:pPr>
        <w:spacing w:after="0" w:line="240" w:lineRule="auto"/>
      </w:pPr>
      <w:r>
        <w:continuationSeparator/>
      </w:r>
    </w:p>
  </w:footnote>
  <w:footnote w:type="continuationNotice" w:id="1">
    <w:p w:rsidR="002C6177" w:rsidRDefault="002C6177" w14:paraId="0AB8AC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A18E7" w:rsidP="001A18E7" w:rsidRDefault="001A18E7" w14:paraId="54A0B99D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01F332" wp14:editId="4AD5A549">
          <wp:simplePos x="0" y="0"/>
          <wp:positionH relativeFrom="column">
            <wp:posOffset>4437380</wp:posOffset>
          </wp:positionH>
          <wp:positionV relativeFrom="paragraph">
            <wp:posOffset>-140335</wp:posOffset>
          </wp:positionV>
          <wp:extent cx="1725295" cy="489585"/>
          <wp:effectExtent l="0" t="0" r="8255" b="5715"/>
          <wp:wrapTight wrapText="bothSides">
            <wp:wrapPolygon edited="0">
              <wp:start x="0" y="0"/>
              <wp:lineTo x="0" y="21012"/>
              <wp:lineTo x="21465" y="21012"/>
              <wp:lineTo x="214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D colour ranged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7C72"/>
    <w:multiLevelType w:val="hybridMultilevel"/>
    <w:tmpl w:val="CFDEF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58CA"/>
    <w:multiLevelType w:val="hybridMultilevel"/>
    <w:tmpl w:val="F320C2C0"/>
    <w:lvl w:ilvl="0" w:tplc="D6588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672"/>
    <w:multiLevelType w:val="hybridMultilevel"/>
    <w:tmpl w:val="FFFFFFFF"/>
    <w:lvl w:ilvl="0" w:tplc="F9F27250">
      <w:start w:val="1"/>
      <w:numFmt w:val="decimal"/>
      <w:lvlText w:val="%1."/>
      <w:lvlJc w:val="left"/>
      <w:pPr>
        <w:ind w:left="720" w:hanging="360"/>
      </w:pPr>
    </w:lvl>
    <w:lvl w:ilvl="1" w:tplc="E2C099D4">
      <w:start w:val="1"/>
      <w:numFmt w:val="lowerLetter"/>
      <w:lvlText w:val="%2."/>
      <w:lvlJc w:val="left"/>
      <w:pPr>
        <w:ind w:left="1440" w:hanging="360"/>
      </w:pPr>
    </w:lvl>
    <w:lvl w:ilvl="2" w:tplc="FFA058C0">
      <w:start w:val="1"/>
      <w:numFmt w:val="lowerRoman"/>
      <w:lvlText w:val="%3."/>
      <w:lvlJc w:val="right"/>
      <w:pPr>
        <w:ind w:left="2160" w:hanging="180"/>
      </w:pPr>
    </w:lvl>
    <w:lvl w:ilvl="3" w:tplc="18862394">
      <w:start w:val="1"/>
      <w:numFmt w:val="decimal"/>
      <w:lvlText w:val="%4."/>
      <w:lvlJc w:val="left"/>
      <w:pPr>
        <w:ind w:left="2880" w:hanging="360"/>
      </w:pPr>
    </w:lvl>
    <w:lvl w:ilvl="4" w:tplc="454AAEEE">
      <w:start w:val="1"/>
      <w:numFmt w:val="lowerLetter"/>
      <w:lvlText w:val="%5."/>
      <w:lvlJc w:val="left"/>
      <w:pPr>
        <w:ind w:left="3600" w:hanging="360"/>
      </w:pPr>
    </w:lvl>
    <w:lvl w:ilvl="5" w:tplc="5AA27574">
      <w:start w:val="1"/>
      <w:numFmt w:val="lowerRoman"/>
      <w:lvlText w:val="%6."/>
      <w:lvlJc w:val="right"/>
      <w:pPr>
        <w:ind w:left="4320" w:hanging="180"/>
      </w:pPr>
    </w:lvl>
    <w:lvl w:ilvl="6" w:tplc="86EA5FAA">
      <w:start w:val="1"/>
      <w:numFmt w:val="decimal"/>
      <w:lvlText w:val="%7."/>
      <w:lvlJc w:val="left"/>
      <w:pPr>
        <w:ind w:left="5040" w:hanging="360"/>
      </w:pPr>
    </w:lvl>
    <w:lvl w:ilvl="7" w:tplc="54E4017C">
      <w:start w:val="1"/>
      <w:numFmt w:val="lowerLetter"/>
      <w:lvlText w:val="%8."/>
      <w:lvlJc w:val="left"/>
      <w:pPr>
        <w:ind w:left="5760" w:hanging="360"/>
      </w:pPr>
    </w:lvl>
    <w:lvl w:ilvl="8" w:tplc="2AD249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3CF7"/>
    <w:multiLevelType w:val="hybridMultilevel"/>
    <w:tmpl w:val="3A4E3934"/>
    <w:lvl w:ilvl="0" w:tplc="5D1C7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346B0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4CBB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1065E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E54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0CEA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F6FBA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34FCF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628A8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C3590F"/>
    <w:multiLevelType w:val="hybridMultilevel"/>
    <w:tmpl w:val="C50CF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7795"/>
    <w:multiLevelType w:val="hybridMultilevel"/>
    <w:tmpl w:val="742A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F5"/>
    <w:multiLevelType w:val="hybridMultilevel"/>
    <w:tmpl w:val="FCFE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0AA2"/>
    <w:multiLevelType w:val="hybridMultilevel"/>
    <w:tmpl w:val="4CC0EC28"/>
    <w:lvl w:ilvl="0" w:tplc="321E17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F6954"/>
    <w:multiLevelType w:val="hybridMultilevel"/>
    <w:tmpl w:val="0128CF9C"/>
    <w:lvl w:ilvl="0" w:tplc="D6588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701"/>
    <w:multiLevelType w:val="hybridMultilevel"/>
    <w:tmpl w:val="2466DBA0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55FD246A"/>
    <w:multiLevelType w:val="hybridMultilevel"/>
    <w:tmpl w:val="FFFFFFFF"/>
    <w:lvl w:ilvl="0" w:tplc="52C8469C">
      <w:start w:val="1"/>
      <w:numFmt w:val="decimal"/>
      <w:lvlText w:val="%1."/>
      <w:lvlJc w:val="left"/>
      <w:pPr>
        <w:ind w:left="720" w:hanging="360"/>
      </w:pPr>
    </w:lvl>
    <w:lvl w:ilvl="1" w:tplc="39A288AA">
      <w:start w:val="1"/>
      <w:numFmt w:val="lowerLetter"/>
      <w:lvlText w:val="%2."/>
      <w:lvlJc w:val="left"/>
      <w:pPr>
        <w:ind w:left="1440" w:hanging="360"/>
      </w:pPr>
    </w:lvl>
    <w:lvl w:ilvl="2" w:tplc="8750A0A2">
      <w:start w:val="1"/>
      <w:numFmt w:val="lowerRoman"/>
      <w:lvlText w:val="%3."/>
      <w:lvlJc w:val="right"/>
      <w:pPr>
        <w:ind w:left="2160" w:hanging="180"/>
      </w:pPr>
    </w:lvl>
    <w:lvl w:ilvl="3" w:tplc="E7A2C6EA">
      <w:start w:val="1"/>
      <w:numFmt w:val="decimal"/>
      <w:lvlText w:val="%4."/>
      <w:lvlJc w:val="left"/>
      <w:pPr>
        <w:ind w:left="2880" w:hanging="360"/>
      </w:pPr>
    </w:lvl>
    <w:lvl w:ilvl="4" w:tplc="869C82A8">
      <w:start w:val="1"/>
      <w:numFmt w:val="lowerLetter"/>
      <w:lvlText w:val="%5."/>
      <w:lvlJc w:val="left"/>
      <w:pPr>
        <w:ind w:left="3600" w:hanging="360"/>
      </w:pPr>
    </w:lvl>
    <w:lvl w:ilvl="5" w:tplc="CE0A0102">
      <w:start w:val="1"/>
      <w:numFmt w:val="lowerRoman"/>
      <w:lvlText w:val="%6."/>
      <w:lvlJc w:val="right"/>
      <w:pPr>
        <w:ind w:left="4320" w:hanging="180"/>
      </w:pPr>
    </w:lvl>
    <w:lvl w:ilvl="6" w:tplc="2C169974">
      <w:start w:val="1"/>
      <w:numFmt w:val="decimal"/>
      <w:lvlText w:val="%7."/>
      <w:lvlJc w:val="left"/>
      <w:pPr>
        <w:ind w:left="5040" w:hanging="360"/>
      </w:pPr>
    </w:lvl>
    <w:lvl w:ilvl="7" w:tplc="7E560776">
      <w:start w:val="1"/>
      <w:numFmt w:val="lowerLetter"/>
      <w:lvlText w:val="%8."/>
      <w:lvlJc w:val="left"/>
      <w:pPr>
        <w:ind w:left="5760" w:hanging="360"/>
      </w:pPr>
    </w:lvl>
    <w:lvl w:ilvl="8" w:tplc="91D8A0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927F5"/>
    <w:multiLevelType w:val="hybridMultilevel"/>
    <w:tmpl w:val="19A29D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CE6B0C"/>
    <w:multiLevelType w:val="hybridMultilevel"/>
    <w:tmpl w:val="9A3C9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D63EA"/>
    <w:multiLevelType w:val="hybridMultilevel"/>
    <w:tmpl w:val="C50CF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49807">
    <w:abstractNumId w:val="2"/>
  </w:num>
  <w:num w:numId="2" w16cid:durableId="825710510">
    <w:abstractNumId w:val="10"/>
  </w:num>
  <w:num w:numId="3" w16cid:durableId="490676232">
    <w:abstractNumId w:val="8"/>
  </w:num>
  <w:num w:numId="4" w16cid:durableId="1362323573">
    <w:abstractNumId w:val="0"/>
  </w:num>
  <w:num w:numId="5" w16cid:durableId="529296330">
    <w:abstractNumId w:val="12"/>
  </w:num>
  <w:num w:numId="6" w16cid:durableId="1713070253">
    <w:abstractNumId w:val="5"/>
  </w:num>
  <w:num w:numId="7" w16cid:durableId="275675560">
    <w:abstractNumId w:val="4"/>
  </w:num>
  <w:num w:numId="8" w16cid:durableId="1193151859">
    <w:abstractNumId w:val="3"/>
  </w:num>
  <w:num w:numId="9" w16cid:durableId="377046173">
    <w:abstractNumId w:val="11"/>
  </w:num>
  <w:num w:numId="10" w16cid:durableId="1745638651">
    <w:abstractNumId w:val="7"/>
  </w:num>
  <w:num w:numId="11" w16cid:durableId="9455446">
    <w:abstractNumId w:val="9"/>
  </w:num>
  <w:num w:numId="12" w16cid:durableId="2118518671">
    <w:abstractNumId w:val="6"/>
  </w:num>
  <w:num w:numId="13" w16cid:durableId="152569305">
    <w:abstractNumId w:val="1"/>
  </w:num>
  <w:num w:numId="14" w16cid:durableId="586888204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86"/>
    <w:rsid w:val="000143AE"/>
    <w:rsid w:val="00046686"/>
    <w:rsid w:val="00070564"/>
    <w:rsid w:val="001257D2"/>
    <w:rsid w:val="00168787"/>
    <w:rsid w:val="00191FD1"/>
    <w:rsid w:val="001962EC"/>
    <w:rsid w:val="001A18E7"/>
    <w:rsid w:val="001D271D"/>
    <w:rsid w:val="001D7435"/>
    <w:rsid w:val="00215D29"/>
    <w:rsid w:val="00236623"/>
    <w:rsid w:val="00242078"/>
    <w:rsid w:val="002565CF"/>
    <w:rsid w:val="00270931"/>
    <w:rsid w:val="002C374B"/>
    <w:rsid w:val="002C6177"/>
    <w:rsid w:val="0030438B"/>
    <w:rsid w:val="00311605"/>
    <w:rsid w:val="003127DC"/>
    <w:rsid w:val="00334C3A"/>
    <w:rsid w:val="003602D5"/>
    <w:rsid w:val="00386449"/>
    <w:rsid w:val="003B65FF"/>
    <w:rsid w:val="003D6A24"/>
    <w:rsid w:val="003F59C9"/>
    <w:rsid w:val="004177F3"/>
    <w:rsid w:val="004328C2"/>
    <w:rsid w:val="00440F28"/>
    <w:rsid w:val="004532D4"/>
    <w:rsid w:val="0047590D"/>
    <w:rsid w:val="00491D52"/>
    <w:rsid w:val="004A1009"/>
    <w:rsid w:val="004A21B9"/>
    <w:rsid w:val="005117DC"/>
    <w:rsid w:val="005324CC"/>
    <w:rsid w:val="005503B5"/>
    <w:rsid w:val="005537A4"/>
    <w:rsid w:val="005632C1"/>
    <w:rsid w:val="00570C72"/>
    <w:rsid w:val="005F39ED"/>
    <w:rsid w:val="005FD68F"/>
    <w:rsid w:val="006D2484"/>
    <w:rsid w:val="006D48C1"/>
    <w:rsid w:val="0071768C"/>
    <w:rsid w:val="00745B50"/>
    <w:rsid w:val="00751FCD"/>
    <w:rsid w:val="00753B67"/>
    <w:rsid w:val="00793F92"/>
    <w:rsid w:val="007949A3"/>
    <w:rsid w:val="007B5FF9"/>
    <w:rsid w:val="007E1DAE"/>
    <w:rsid w:val="007EDFB9"/>
    <w:rsid w:val="007F030B"/>
    <w:rsid w:val="00831E18"/>
    <w:rsid w:val="00855DE8"/>
    <w:rsid w:val="008612AC"/>
    <w:rsid w:val="00862C1F"/>
    <w:rsid w:val="00892971"/>
    <w:rsid w:val="00894B60"/>
    <w:rsid w:val="008B3E28"/>
    <w:rsid w:val="008C7AAE"/>
    <w:rsid w:val="00902E2E"/>
    <w:rsid w:val="00930BF4"/>
    <w:rsid w:val="00975490"/>
    <w:rsid w:val="00985E8E"/>
    <w:rsid w:val="00992953"/>
    <w:rsid w:val="009D0AE8"/>
    <w:rsid w:val="009E43CA"/>
    <w:rsid w:val="009F566D"/>
    <w:rsid w:val="009F5D31"/>
    <w:rsid w:val="00A62C2E"/>
    <w:rsid w:val="00A86836"/>
    <w:rsid w:val="00A91643"/>
    <w:rsid w:val="00AE65AE"/>
    <w:rsid w:val="00AF0617"/>
    <w:rsid w:val="00B21761"/>
    <w:rsid w:val="00B67AE1"/>
    <w:rsid w:val="00BC32F5"/>
    <w:rsid w:val="00BF5AC4"/>
    <w:rsid w:val="00BFE5FD"/>
    <w:rsid w:val="00C31F72"/>
    <w:rsid w:val="00C3352E"/>
    <w:rsid w:val="00C34E35"/>
    <w:rsid w:val="00C456D1"/>
    <w:rsid w:val="00C7069D"/>
    <w:rsid w:val="00CF59FD"/>
    <w:rsid w:val="00D8114D"/>
    <w:rsid w:val="00DE7A6D"/>
    <w:rsid w:val="00E3453D"/>
    <w:rsid w:val="00E52637"/>
    <w:rsid w:val="00E8394D"/>
    <w:rsid w:val="00ED40AB"/>
    <w:rsid w:val="00ED752C"/>
    <w:rsid w:val="00EF1C2F"/>
    <w:rsid w:val="00F1637E"/>
    <w:rsid w:val="00F51AD0"/>
    <w:rsid w:val="00F523F6"/>
    <w:rsid w:val="00FA16FE"/>
    <w:rsid w:val="00FF6933"/>
    <w:rsid w:val="0223430E"/>
    <w:rsid w:val="022BD677"/>
    <w:rsid w:val="026DCA3C"/>
    <w:rsid w:val="02F8842C"/>
    <w:rsid w:val="03295547"/>
    <w:rsid w:val="032F112E"/>
    <w:rsid w:val="03538790"/>
    <w:rsid w:val="03A27885"/>
    <w:rsid w:val="03C7127A"/>
    <w:rsid w:val="03E33356"/>
    <w:rsid w:val="042A2B4F"/>
    <w:rsid w:val="04475EC5"/>
    <w:rsid w:val="046EE572"/>
    <w:rsid w:val="0492ADFE"/>
    <w:rsid w:val="0497ED1B"/>
    <w:rsid w:val="04AB3F8D"/>
    <w:rsid w:val="04B0F4A2"/>
    <w:rsid w:val="04B8081E"/>
    <w:rsid w:val="04C78B27"/>
    <w:rsid w:val="057E8415"/>
    <w:rsid w:val="05AC190F"/>
    <w:rsid w:val="05C37B04"/>
    <w:rsid w:val="05C8BF0D"/>
    <w:rsid w:val="066AFB97"/>
    <w:rsid w:val="06F47A31"/>
    <w:rsid w:val="0806CBF8"/>
    <w:rsid w:val="0823269D"/>
    <w:rsid w:val="08454356"/>
    <w:rsid w:val="0892DB2A"/>
    <w:rsid w:val="08CE5634"/>
    <w:rsid w:val="08D97908"/>
    <w:rsid w:val="08E66191"/>
    <w:rsid w:val="0959CD88"/>
    <w:rsid w:val="0992EE0A"/>
    <w:rsid w:val="09BC226E"/>
    <w:rsid w:val="09CDF56F"/>
    <w:rsid w:val="09E68C8C"/>
    <w:rsid w:val="0ADB8D36"/>
    <w:rsid w:val="0B189B6F"/>
    <w:rsid w:val="0B6DBCD5"/>
    <w:rsid w:val="0B8C5466"/>
    <w:rsid w:val="0B97909B"/>
    <w:rsid w:val="0BACB1AD"/>
    <w:rsid w:val="0C0C0860"/>
    <w:rsid w:val="0C818063"/>
    <w:rsid w:val="0CCBB8ED"/>
    <w:rsid w:val="0D0F822D"/>
    <w:rsid w:val="0DFA2D1E"/>
    <w:rsid w:val="0EF183D1"/>
    <w:rsid w:val="0F1B8C86"/>
    <w:rsid w:val="0F8BE6F0"/>
    <w:rsid w:val="1006BBC1"/>
    <w:rsid w:val="10541881"/>
    <w:rsid w:val="10DB99D8"/>
    <w:rsid w:val="1265977F"/>
    <w:rsid w:val="129772FD"/>
    <w:rsid w:val="130BD321"/>
    <w:rsid w:val="130E3083"/>
    <w:rsid w:val="1410D244"/>
    <w:rsid w:val="1433435E"/>
    <w:rsid w:val="143CD24E"/>
    <w:rsid w:val="1494E888"/>
    <w:rsid w:val="15CF13BF"/>
    <w:rsid w:val="15EEF677"/>
    <w:rsid w:val="160C0D32"/>
    <w:rsid w:val="166BE1DA"/>
    <w:rsid w:val="16906938"/>
    <w:rsid w:val="1699745D"/>
    <w:rsid w:val="16C44FEB"/>
    <w:rsid w:val="176AE420"/>
    <w:rsid w:val="17D7BC60"/>
    <w:rsid w:val="17E3F1C4"/>
    <w:rsid w:val="17F680CE"/>
    <w:rsid w:val="1871B90F"/>
    <w:rsid w:val="18C6227E"/>
    <w:rsid w:val="1912D50B"/>
    <w:rsid w:val="19473738"/>
    <w:rsid w:val="194A3691"/>
    <w:rsid w:val="19DD85D3"/>
    <w:rsid w:val="1A4C3838"/>
    <w:rsid w:val="1A4F0514"/>
    <w:rsid w:val="1B246137"/>
    <w:rsid w:val="1B5786A3"/>
    <w:rsid w:val="1BB93E70"/>
    <w:rsid w:val="1BBB72B3"/>
    <w:rsid w:val="1BBCB016"/>
    <w:rsid w:val="1C5D6F10"/>
    <w:rsid w:val="1CA94F38"/>
    <w:rsid w:val="1CC266B0"/>
    <w:rsid w:val="1E198469"/>
    <w:rsid w:val="1E5F9A2D"/>
    <w:rsid w:val="1EB0D3EA"/>
    <w:rsid w:val="1F4BF778"/>
    <w:rsid w:val="1F703440"/>
    <w:rsid w:val="1F81B727"/>
    <w:rsid w:val="20155C39"/>
    <w:rsid w:val="20569E16"/>
    <w:rsid w:val="20D18A6E"/>
    <w:rsid w:val="210302A6"/>
    <w:rsid w:val="21276D51"/>
    <w:rsid w:val="2141B779"/>
    <w:rsid w:val="214D86D7"/>
    <w:rsid w:val="216EEB57"/>
    <w:rsid w:val="2174113F"/>
    <w:rsid w:val="21820B90"/>
    <w:rsid w:val="2195E66E"/>
    <w:rsid w:val="21C6C827"/>
    <w:rsid w:val="21CA215A"/>
    <w:rsid w:val="223E21C0"/>
    <w:rsid w:val="2272F911"/>
    <w:rsid w:val="22DE2C05"/>
    <w:rsid w:val="22DEEC69"/>
    <w:rsid w:val="22EE16F2"/>
    <w:rsid w:val="22FCCFE7"/>
    <w:rsid w:val="2358873C"/>
    <w:rsid w:val="236F7E3C"/>
    <w:rsid w:val="23D9F221"/>
    <w:rsid w:val="23DE7B34"/>
    <w:rsid w:val="2450A1DD"/>
    <w:rsid w:val="24A96613"/>
    <w:rsid w:val="2550C6C2"/>
    <w:rsid w:val="2575188E"/>
    <w:rsid w:val="25A63975"/>
    <w:rsid w:val="25A97EB5"/>
    <w:rsid w:val="25EC723E"/>
    <w:rsid w:val="265183B5"/>
    <w:rsid w:val="265650F2"/>
    <w:rsid w:val="2710F2A5"/>
    <w:rsid w:val="271AA706"/>
    <w:rsid w:val="277BE8E9"/>
    <w:rsid w:val="27ADBAF3"/>
    <w:rsid w:val="28250847"/>
    <w:rsid w:val="28545AB8"/>
    <w:rsid w:val="285645EE"/>
    <w:rsid w:val="285B7C5E"/>
    <w:rsid w:val="28627EA2"/>
    <w:rsid w:val="2885DD7B"/>
    <w:rsid w:val="28B67767"/>
    <w:rsid w:val="28ECF111"/>
    <w:rsid w:val="28FB82A6"/>
    <w:rsid w:val="2A0D5E56"/>
    <w:rsid w:val="2ADD96D6"/>
    <w:rsid w:val="2AEF67EF"/>
    <w:rsid w:val="2B447629"/>
    <w:rsid w:val="2B521453"/>
    <w:rsid w:val="2B7597F3"/>
    <w:rsid w:val="2BC26615"/>
    <w:rsid w:val="2BE8B98D"/>
    <w:rsid w:val="2C4B87A2"/>
    <w:rsid w:val="2C839BDE"/>
    <w:rsid w:val="2CA29DA2"/>
    <w:rsid w:val="2D34006D"/>
    <w:rsid w:val="2D4D84AB"/>
    <w:rsid w:val="2D77C71A"/>
    <w:rsid w:val="2DD7F818"/>
    <w:rsid w:val="2E789BB2"/>
    <w:rsid w:val="2E7FDA5C"/>
    <w:rsid w:val="2E93CE56"/>
    <w:rsid w:val="2EAC5F15"/>
    <w:rsid w:val="2EE7645C"/>
    <w:rsid w:val="2EFCFEA1"/>
    <w:rsid w:val="2F073C0C"/>
    <w:rsid w:val="2F5B849F"/>
    <w:rsid w:val="2F732478"/>
    <w:rsid w:val="2FBB512E"/>
    <w:rsid w:val="30F14575"/>
    <w:rsid w:val="3141D9B9"/>
    <w:rsid w:val="315942B1"/>
    <w:rsid w:val="316A9ACD"/>
    <w:rsid w:val="31827BB6"/>
    <w:rsid w:val="3220CD11"/>
    <w:rsid w:val="330A911F"/>
    <w:rsid w:val="33A11D0F"/>
    <w:rsid w:val="33D85F26"/>
    <w:rsid w:val="33F7A1DC"/>
    <w:rsid w:val="350B1FC6"/>
    <w:rsid w:val="351C7A39"/>
    <w:rsid w:val="3561E9FE"/>
    <w:rsid w:val="359F75E4"/>
    <w:rsid w:val="35B51171"/>
    <w:rsid w:val="364231E1"/>
    <w:rsid w:val="366D9359"/>
    <w:rsid w:val="367BA411"/>
    <w:rsid w:val="3690FEFA"/>
    <w:rsid w:val="36ABF75C"/>
    <w:rsid w:val="36F8BB44"/>
    <w:rsid w:val="37676BEE"/>
    <w:rsid w:val="378AF7AA"/>
    <w:rsid w:val="379C38C6"/>
    <w:rsid w:val="37AA267C"/>
    <w:rsid w:val="37D90349"/>
    <w:rsid w:val="381FA83D"/>
    <w:rsid w:val="3821494B"/>
    <w:rsid w:val="389AA49B"/>
    <w:rsid w:val="389D55B7"/>
    <w:rsid w:val="38EBDE54"/>
    <w:rsid w:val="392D2614"/>
    <w:rsid w:val="393573BA"/>
    <w:rsid w:val="39453F36"/>
    <w:rsid w:val="396B522A"/>
    <w:rsid w:val="398878CF"/>
    <w:rsid w:val="39B473C3"/>
    <w:rsid w:val="39D321F9"/>
    <w:rsid w:val="3A2A16CD"/>
    <w:rsid w:val="3AB1743E"/>
    <w:rsid w:val="3B12667B"/>
    <w:rsid w:val="3B29D267"/>
    <w:rsid w:val="3B91D65D"/>
    <w:rsid w:val="3BF1AA9B"/>
    <w:rsid w:val="3C436D88"/>
    <w:rsid w:val="3C78A72E"/>
    <w:rsid w:val="3CE303D1"/>
    <w:rsid w:val="3CE6436F"/>
    <w:rsid w:val="3DB927F9"/>
    <w:rsid w:val="3DD98530"/>
    <w:rsid w:val="3DEFB189"/>
    <w:rsid w:val="3E76773E"/>
    <w:rsid w:val="3EEFAEAE"/>
    <w:rsid w:val="3F4A9A7E"/>
    <w:rsid w:val="3FC4CDB7"/>
    <w:rsid w:val="40BD5E1C"/>
    <w:rsid w:val="40DB9AB4"/>
    <w:rsid w:val="40E66ADF"/>
    <w:rsid w:val="41069270"/>
    <w:rsid w:val="414D699D"/>
    <w:rsid w:val="41E749C8"/>
    <w:rsid w:val="4232F5C6"/>
    <w:rsid w:val="424AD111"/>
    <w:rsid w:val="4250D48F"/>
    <w:rsid w:val="426B3DF2"/>
    <w:rsid w:val="42CFDE39"/>
    <w:rsid w:val="433551FE"/>
    <w:rsid w:val="435FD77D"/>
    <w:rsid w:val="43604A01"/>
    <w:rsid w:val="4369DAB8"/>
    <w:rsid w:val="4370DF41"/>
    <w:rsid w:val="43FC7D2A"/>
    <w:rsid w:val="44302F23"/>
    <w:rsid w:val="449CC289"/>
    <w:rsid w:val="4514E352"/>
    <w:rsid w:val="4558F053"/>
    <w:rsid w:val="4564D038"/>
    <w:rsid w:val="457494F4"/>
    <w:rsid w:val="45B9DC02"/>
    <w:rsid w:val="460D3899"/>
    <w:rsid w:val="467969C7"/>
    <w:rsid w:val="468D924E"/>
    <w:rsid w:val="4741C2CF"/>
    <w:rsid w:val="483197B1"/>
    <w:rsid w:val="48BF92B5"/>
    <w:rsid w:val="4922B8C0"/>
    <w:rsid w:val="49407773"/>
    <w:rsid w:val="4946FE9D"/>
    <w:rsid w:val="495D3ED3"/>
    <w:rsid w:val="4997E3F3"/>
    <w:rsid w:val="49E0A420"/>
    <w:rsid w:val="4A127F9E"/>
    <w:rsid w:val="4A60A473"/>
    <w:rsid w:val="4B571D2A"/>
    <w:rsid w:val="4B910957"/>
    <w:rsid w:val="4BBECF5B"/>
    <w:rsid w:val="4C39705E"/>
    <w:rsid w:val="4C4736BF"/>
    <w:rsid w:val="4C488942"/>
    <w:rsid w:val="4C9B6BA8"/>
    <w:rsid w:val="4CA93534"/>
    <w:rsid w:val="4CAAC7FF"/>
    <w:rsid w:val="4CAC11ED"/>
    <w:rsid w:val="4CD38C09"/>
    <w:rsid w:val="4CDA8F15"/>
    <w:rsid w:val="4CF8F861"/>
    <w:rsid w:val="4D0B4FC3"/>
    <w:rsid w:val="4D3D080A"/>
    <w:rsid w:val="4D506A8F"/>
    <w:rsid w:val="4D6CAF49"/>
    <w:rsid w:val="4D79B5FA"/>
    <w:rsid w:val="4D8397C4"/>
    <w:rsid w:val="4DD085BF"/>
    <w:rsid w:val="4E417DF6"/>
    <w:rsid w:val="4EAC66A5"/>
    <w:rsid w:val="4EED0314"/>
    <w:rsid w:val="4EFCCFA8"/>
    <w:rsid w:val="4F0D7805"/>
    <w:rsid w:val="4F10FA22"/>
    <w:rsid w:val="4F4E9C86"/>
    <w:rsid w:val="4F659F03"/>
    <w:rsid w:val="4F92DD4E"/>
    <w:rsid w:val="5003F2E5"/>
    <w:rsid w:val="510735AB"/>
    <w:rsid w:val="511393A3"/>
    <w:rsid w:val="51788740"/>
    <w:rsid w:val="5193B33F"/>
    <w:rsid w:val="52091FC4"/>
    <w:rsid w:val="523F84C1"/>
    <w:rsid w:val="52A006C2"/>
    <w:rsid w:val="52A3060C"/>
    <w:rsid w:val="52C78797"/>
    <w:rsid w:val="52D967F5"/>
    <w:rsid w:val="52E3BFB8"/>
    <w:rsid w:val="53A03987"/>
    <w:rsid w:val="53A566E3"/>
    <w:rsid w:val="53DAD0DE"/>
    <w:rsid w:val="53E1CFBC"/>
    <w:rsid w:val="53F80190"/>
    <w:rsid w:val="5414F6E5"/>
    <w:rsid w:val="54551E6E"/>
    <w:rsid w:val="54951410"/>
    <w:rsid w:val="54AF908A"/>
    <w:rsid w:val="54FEE59B"/>
    <w:rsid w:val="557339C1"/>
    <w:rsid w:val="559B515C"/>
    <w:rsid w:val="55B63954"/>
    <w:rsid w:val="55BDFFB2"/>
    <w:rsid w:val="56158FE7"/>
    <w:rsid w:val="565D8A7F"/>
    <w:rsid w:val="569909AC"/>
    <w:rsid w:val="56E0E07F"/>
    <w:rsid w:val="57C2DB1E"/>
    <w:rsid w:val="580F0094"/>
    <w:rsid w:val="583F9F3B"/>
    <w:rsid w:val="585525BB"/>
    <w:rsid w:val="5857A7EA"/>
    <w:rsid w:val="586C9A6F"/>
    <w:rsid w:val="587E0F47"/>
    <w:rsid w:val="58CB8D99"/>
    <w:rsid w:val="58D0C945"/>
    <w:rsid w:val="58F61EB8"/>
    <w:rsid w:val="5946E4C9"/>
    <w:rsid w:val="595BA855"/>
    <w:rsid w:val="59735391"/>
    <w:rsid w:val="59878C52"/>
    <w:rsid w:val="59C61363"/>
    <w:rsid w:val="59C7F5B5"/>
    <w:rsid w:val="59F0122A"/>
    <w:rsid w:val="5A277478"/>
    <w:rsid w:val="5A9A341E"/>
    <w:rsid w:val="5B00B3DA"/>
    <w:rsid w:val="5B5ADE34"/>
    <w:rsid w:val="5B5B0C0D"/>
    <w:rsid w:val="5B99961E"/>
    <w:rsid w:val="5BAB84B3"/>
    <w:rsid w:val="5BC344D9"/>
    <w:rsid w:val="5C036691"/>
    <w:rsid w:val="5C932C63"/>
    <w:rsid w:val="5CE271B7"/>
    <w:rsid w:val="5D13DBEF"/>
    <w:rsid w:val="5D242576"/>
    <w:rsid w:val="5D5724E6"/>
    <w:rsid w:val="5D874B81"/>
    <w:rsid w:val="5DB6AC6E"/>
    <w:rsid w:val="5E3ADEC0"/>
    <w:rsid w:val="5E446711"/>
    <w:rsid w:val="5E4EEAEC"/>
    <w:rsid w:val="5E5FBC09"/>
    <w:rsid w:val="5EE7075C"/>
    <w:rsid w:val="5EF33FF8"/>
    <w:rsid w:val="5F8A099C"/>
    <w:rsid w:val="5FB88924"/>
    <w:rsid w:val="5FE007CC"/>
    <w:rsid w:val="60278839"/>
    <w:rsid w:val="6029AC38"/>
    <w:rsid w:val="603D811E"/>
    <w:rsid w:val="60B23222"/>
    <w:rsid w:val="613002ED"/>
    <w:rsid w:val="616DFAC9"/>
    <w:rsid w:val="61FCE44C"/>
    <w:rsid w:val="621D5E45"/>
    <w:rsid w:val="62392F72"/>
    <w:rsid w:val="624163BF"/>
    <w:rsid w:val="624D7CE5"/>
    <w:rsid w:val="627303B3"/>
    <w:rsid w:val="6282EF4E"/>
    <w:rsid w:val="62F5F3B6"/>
    <w:rsid w:val="6370A27F"/>
    <w:rsid w:val="64048BE5"/>
    <w:rsid w:val="64881252"/>
    <w:rsid w:val="6527315A"/>
    <w:rsid w:val="657C3B0D"/>
    <w:rsid w:val="657CBCE0"/>
    <w:rsid w:val="65D390FF"/>
    <w:rsid w:val="6692BAB9"/>
    <w:rsid w:val="678CF00B"/>
    <w:rsid w:val="67C4D339"/>
    <w:rsid w:val="680B5CA6"/>
    <w:rsid w:val="6826C7B7"/>
    <w:rsid w:val="682FE4C3"/>
    <w:rsid w:val="684711F7"/>
    <w:rsid w:val="6852EB5D"/>
    <w:rsid w:val="6867358F"/>
    <w:rsid w:val="690E9506"/>
    <w:rsid w:val="69FC6E91"/>
    <w:rsid w:val="6A93D8D6"/>
    <w:rsid w:val="6B6C54A8"/>
    <w:rsid w:val="6BA08591"/>
    <w:rsid w:val="6BD3C159"/>
    <w:rsid w:val="6BE3E513"/>
    <w:rsid w:val="6BE8F406"/>
    <w:rsid w:val="6C09377A"/>
    <w:rsid w:val="6CE9C79E"/>
    <w:rsid w:val="6D0B602B"/>
    <w:rsid w:val="6D2E5971"/>
    <w:rsid w:val="6D39DDA3"/>
    <w:rsid w:val="6D49568C"/>
    <w:rsid w:val="6DAADDB9"/>
    <w:rsid w:val="6DBDFF62"/>
    <w:rsid w:val="6DF90990"/>
    <w:rsid w:val="6E3DA0DA"/>
    <w:rsid w:val="6E526284"/>
    <w:rsid w:val="6E55C754"/>
    <w:rsid w:val="6E76124D"/>
    <w:rsid w:val="6E778643"/>
    <w:rsid w:val="6EA181A2"/>
    <w:rsid w:val="6EC22CE1"/>
    <w:rsid w:val="6EC37EDF"/>
    <w:rsid w:val="6ED8CBDC"/>
    <w:rsid w:val="6F10E562"/>
    <w:rsid w:val="6F34839E"/>
    <w:rsid w:val="6FB2AA69"/>
    <w:rsid w:val="6FCFE272"/>
    <w:rsid w:val="70023BD6"/>
    <w:rsid w:val="700830EF"/>
    <w:rsid w:val="702D6E49"/>
    <w:rsid w:val="702E6778"/>
    <w:rsid w:val="70554889"/>
    <w:rsid w:val="708FB3DC"/>
    <w:rsid w:val="7096E933"/>
    <w:rsid w:val="70F2993F"/>
    <w:rsid w:val="7117816F"/>
    <w:rsid w:val="726064D1"/>
    <w:rsid w:val="72E2EA82"/>
    <w:rsid w:val="7331DF83"/>
    <w:rsid w:val="735608EC"/>
    <w:rsid w:val="73C7FD5D"/>
    <w:rsid w:val="73F9B9D5"/>
    <w:rsid w:val="744090D2"/>
    <w:rsid w:val="74683300"/>
    <w:rsid w:val="7517D391"/>
    <w:rsid w:val="752042F9"/>
    <w:rsid w:val="7546528D"/>
    <w:rsid w:val="758ACAA3"/>
    <w:rsid w:val="7590A214"/>
    <w:rsid w:val="75D354B5"/>
    <w:rsid w:val="75EFAB99"/>
    <w:rsid w:val="7615AC2B"/>
    <w:rsid w:val="762240E9"/>
    <w:rsid w:val="7623905C"/>
    <w:rsid w:val="76C0C4C4"/>
    <w:rsid w:val="771258C3"/>
    <w:rsid w:val="772C7275"/>
    <w:rsid w:val="7777B8B3"/>
    <w:rsid w:val="77FCC3EF"/>
    <w:rsid w:val="786BD55C"/>
    <w:rsid w:val="7890BFCF"/>
    <w:rsid w:val="78C3F6EE"/>
    <w:rsid w:val="78D27F66"/>
    <w:rsid w:val="78DA65E9"/>
    <w:rsid w:val="790D508A"/>
    <w:rsid w:val="791248E8"/>
    <w:rsid w:val="791CE805"/>
    <w:rsid w:val="7923503A"/>
    <w:rsid w:val="79667B89"/>
    <w:rsid w:val="797CC6DE"/>
    <w:rsid w:val="79843732"/>
    <w:rsid w:val="79C5DDB2"/>
    <w:rsid w:val="7A218B7C"/>
    <w:rsid w:val="7A3D97D5"/>
    <w:rsid w:val="7AA5742A"/>
    <w:rsid w:val="7ABAEDB0"/>
    <w:rsid w:val="7ABAF1C8"/>
    <w:rsid w:val="7AC25173"/>
    <w:rsid w:val="7B901427"/>
    <w:rsid w:val="7BF750B1"/>
    <w:rsid w:val="7C30FB60"/>
    <w:rsid w:val="7C44BA30"/>
    <w:rsid w:val="7D2ED1D0"/>
    <w:rsid w:val="7D43A39B"/>
    <w:rsid w:val="7D79E0D1"/>
    <w:rsid w:val="7DAA015F"/>
    <w:rsid w:val="7DE41B15"/>
    <w:rsid w:val="7DFEADD8"/>
    <w:rsid w:val="7E6026C5"/>
    <w:rsid w:val="7EC48A25"/>
    <w:rsid w:val="7ECBE58F"/>
    <w:rsid w:val="7F16BEBD"/>
    <w:rsid w:val="7F1FB747"/>
    <w:rsid w:val="7F20E309"/>
    <w:rsid w:val="7F360CCE"/>
    <w:rsid w:val="7F84F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EDE43"/>
  <w15:chartTrackingRefBased/>
  <w15:docId w15:val="{E867EEB6-A3B0-4B2B-ADDF-03524316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8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8E7"/>
  </w:style>
  <w:style w:type="paragraph" w:styleId="Footer">
    <w:name w:val="footer"/>
    <w:basedOn w:val="Normal"/>
    <w:link w:val="FooterChar"/>
    <w:uiPriority w:val="99"/>
    <w:unhideWhenUsed/>
    <w:rsid w:val="001A18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8E7"/>
  </w:style>
  <w:style w:type="paragraph" w:styleId="ACEDBody1" w:customStyle="1">
    <w:name w:val="ACED Body 1"/>
    <w:basedOn w:val="Normal"/>
    <w:link w:val="ACEDBody1Char"/>
    <w:rsid w:val="00793F92"/>
    <w:rPr>
      <w:rFonts w:ascii="Franklin Gothic Book" w:hAnsi="Franklin Gothic Book"/>
      <w:color w:val="2E008B"/>
    </w:rPr>
  </w:style>
  <w:style w:type="paragraph" w:styleId="ACEDHeader1" w:customStyle="1">
    <w:name w:val="ACED Header 1"/>
    <w:basedOn w:val="ACEDBody1"/>
    <w:link w:val="ACEDHeader1Char"/>
    <w:qFormat/>
    <w:rsid w:val="00215D29"/>
    <w:rPr>
      <w:color w:val="2E74B5" w:themeColor="accent1" w:themeShade="BF"/>
      <w:sz w:val="28"/>
    </w:rPr>
  </w:style>
  <w:style w:type="character" w:styleId="ACEDBody1Char" w:customStyle="1">
    <w:name w:val="ACED Body 1 Char"/>
    <w:basedOn w:val="DefaultParagraphFont"/>
    <w:link w:val="ACEDBody1"/>
    <w:rsid w:val="00793F92"/>
    <w:rPr>
      <w:rFonts w:ascii="Franklin Gothic Book" w:hAnsi="Franklin Gothic Book"/>
      <w:color w:val="2E008B"/>
    </w:rPr>
  </w:style>
  <w:style w:type="character" w:styleId="ACEDHeader1Char" w:customStyle="1">
    <w:name w:val="ACED Header 1 Char"/>
    <w:basedOn w:val="ACEDBody1Char"/>
    <w:link w:val="ACEDHeader1"/>
    <w:rsid w:val="00215D29"/>
    <w:rPr>
      <w:rFonts w:ascii="Franklin Gothic Book" w:hAnsi="Franklin Gothic Book"/>
      <w:color w:val="2E74B5" w:themeColor="accent1" w:themeShade="BF"/>
      <w:sz w:val="28"/>
    </w:rPr>
  </w:style>
  <w:style w:type="paragraph" w:styleId="ACEDBody" w:customStyle="1">
    <w:name w:val="ACED Body"/>
    <w:basedOn w:val="Normal"/>
    <w:link w:val="ACEDBodyChar"/>
    <w:qFormat/>
    <w:rsid w:val="00215D29"/>
    <w:pPr>
      <w:spacing w:after="40"/>
    </w:pPr>
    <w:rPr>
      <w:rFonts w:ascii="Franklin Gothic Book" w:hAnsi="Franklin Gothic Book"/>
    </w:rPr>
  </w:style>
  <w:style w:type="character" w:styleId="ACEDBodyChar" w:customStyle="1">
    <w:name w:val="ACED Body Char"/>
    <w:basedOn w:val="DefaultParagraphFont"/>
    <w:link w:val="ACEDBody"/>
    <w:rsid w:val="00215D29"/>
    <w:rPr>
      <w:rFonts w:ascii="Franklin Gothic Book" w:hAnsi="Franklin Gothic Book"/>
    </w:rPr>
  </w:style>
  <w:style w:type="paragraph" w:styleId="ListParagraph">
    <w:name w:val="List Paragraph"/>
    <w:basedOn w:val="Normal"/>
    <w:link w:val="ListParagraphChar"/>
    <w:uiPriority w:val="34"/>
    <w:qFormat/>
    <w:rsid w:val="00C3352E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352E"/>
  </w:style>
  <w:style w:type="character" w:styleId="CommentReference">
    <w:name w:val="annotation reference"/>
    <w:basedOn w:val="DefaultParagraphFont"/>
    <w:uiPriority w:val="99"/>
    <w:semiHidden/>
    <w:unhideWhenUsed/>
    <w:rsid w:val="00717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6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6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76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7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1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ne\Documents\Custom%20Office%20Templates\AC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9e3e7-906b-44a8-a94b-0765f19ff260" xsi:nil="true"/>
    <lcf76f155ced4ddcb4097134ff3c332f xmlns="710a5509-5d5c-4ef8-a043-9467a4d7a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AEA1A6AE38C4A84B69CCAB6D76979" ma:contentTypeVersion="17" ma:contentTypeDescription="Create a new document." ma:contentTypeScope="" ma:versionID="dd2a9c3298c5f0b8a62a822ba8906b87">
  <xsd:schema xmlns:xsd="http://www.w3.org/2001/XMLSchema" xmlns:xs="http://www.w3.org/2001/XMLSchema" xmlns:p="http://schemas.microsoft.com/office/2006/metadata/properties" xmlns:ns2="710a5509-5d5c-4ef8-a043-9467a4d7acb6" xmlns:ns3="547d70a9-4d18-4b9f-a25f-9fd3d238e690" xmlns:ns4="91f9e3e7-906b-44a8-a94b-0765f19ff260" targetNamespace="http://schemas.microsoft.com/office/2006/metadata/properties" ma:root="true" ma:fieldsID="516a151ea0eee91fb102b4a947e28fde" ns2:_="" ns3:_="" ns4:_="">
    <xsd:import namespace="710a5509-5d5c-4ef8-a043-9467a4d7acb6"/>
    <xsd:import namespace="547d70a9-4d18-4b9f-a25f-9fd3d238e690"/>
    <xsd:import namespace="91f9e3e7-906b-44a8-a94b-0765f19f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509-5d5c-4ef8-a043-9467a4d7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3b5967-77d0-45db-b979-ce510a0c8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70a9-4d18-4b9f-a25f-9fd3d238e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e3e7-906b-44a8-a94b-0765f19ff2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f743852-4caf-437c-b0c8-759371635ec4}" ma:internalName="TaxCatchAll" ma:showField="CatchAllData" ma:web="547d70a9-4d18-4b9f-a25f-9fd3d238e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A491-BF47-4BEB-9785-CB502E74E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93DC6-9CB6-4F96-917F-CCABD5102C97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1f9e3e7-906b-44a8-a94b-0765f19ff260"/>
    <ds:schemaRef ds:uri="547d70a9-4d18-4b9f-a25f-9fd3d238e690"/>
    <ds:schemaRef ds:uri="710a5509-5d5c-4ef8-a043-9467a4d7acb6"/>
  </ds:schemaRefs>
</ds:datastoreItem>
</file>

<file path=customXml/itemProps3.xml><?xml version="1.0" encoding="utf-8"?>
<ds:datastoreItem xmlns:ds="http://schemas.openxmlformats.org/officeDocument/2006/customXml" ds:itemID="{BDA5DFF2-8F9C-4062-845D-ADC17FCF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509-5d5c-4ef8-a043-9467a4d7acb6"/>
    <ds:schemaRef ds:uri="547d70a9-4d18-4b9f-a25f-9fd3d238e690"/>
    <ds:schemaRef ds:uri="91f9e3e7-906b-44a8-a94b-0765f19ff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ACED Word Template.dotx</ap:Template>
  <ap:Application>Microsoft Word for the web</ap:Application>
  <ap:DocSecurity>0</ap:DocSecurity>
  <ap:ScaleCrop>false</ap:ScaleCrop>
  <ap:Company>CRUK MI 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Bone</dc:creator>
  <keywords/>
  <dc:description/>
  <lastModifiedBy>Martin Bone</lastModifiedBy>
  <revision>88</revision>
  <dcterms:created xsi:type="dcterms:W3CDTF">2021-11-15T10:50:00.0000000Z</dcterms:created>
  <dcterms:modified xsi:type="dcterms:W3CDTF">2025-01-20T14:20:20.6909523Z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0x01010054CAEA1A6AE38C4A84B69CCAB6D76979</vt:lpwstr>
  </property>
  <property fmtid="{D5CDD505-2E9C-101B-9397-08002B2CF9AE}" pid="3" name="MediaServiceImageTags">
    <vt:lpwstr/>
  </property>
</Properties>
</file>